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A9E" w:rsidRPr="00620330" w:rsidRDefault="00626A9E" w:rsidP="005A3F5E">
      <w:pPr>
        <w:spacing w:line="500" w:lineRule="exact"/>
        <w:contextualSpacing/>
        <w:jc w:val="center"/>
        <w:rPr>
          <w:rFonts w:ascii="Times New Roman" w:eastAsia="標楷體" w:hAnsi="Times New Roman"/>
          <w:sz w:val="28"/>
          <w:szCs w:val="24"/>
        </w:rPr>
      </w:pPr>
      <w:bookmarkStart w:id="0" w:name="_GoBack"/>
      <w:bookmarkEnd w:id="0"/>
      <w:r w:rsidRPr="00620330">
        <w:rPr>
          <w:rFonts w:ascii="Times New Roman" w:eastAsia="標楷體" w:hAnsi="Times New Roman"/>
          <w:sz w:val="28"/>
          <w:szCs w:val="24"/>
        </w:rPr>
        <w:t xml:space="preserve"> </w:t>
      </w:r>
      <w:r w:rsidRPr="00620330">
        <w:rPr>
          <w:rFonts w:ascii="Times New Roman" w:eastAsia="標楷體" w:hAnsi="Times New Roman" w:hint="eastAsia"/>
          <w:sz w:val="28"/>
          <w:szCs w:val="24"/>
        </w:rPr>
        <w:t>（機關全銜）約</w:t>
      </w:r>
      <w:proofErr w:type="gramStart"/>
      <w:r w:rsidRPr="00620330">
        <w:rPr>
          <w:rFonts w:ascii="Times New Roman" w:eastAsia="標楷體" w:hAnsi="Times New Roman" w:hint="eastAsia"/>
          <w:sz w:val="28"/>
          <w:szCs w:val="24"/>
        </w:rPr>
        <w:t>僱</w:t>
      </w:r>
      <w:proofErr w:type="gramEnd"/>
      <w:r w:rsidRPr="00620330">
        <w:rPr>
          <w:rFonts w:ascii="Times New Roman" w:eastAsia="標楷體" w:hAnsi="Times New Roman" w:hint="eastAsia"/>
          <w:sz w:val="28"/>
          <w:szCs w:val="24"/>
        </w:rPr>
        <w:t>人員僱用計畫表（名冊）</w:t>
      </w:r>
    </w:p>
    <w:p w:rsidR="00626A9E" w:rsidRPr="00620330" w:rsidRDefault="00626A9E" w:rsidP="005A3F5E">
      <w:pPr>
        <w:spacing w:line="500" w:lineRule="exact"/>
        <w:contextualSpacing/>
        <w:jc w:val="center"/>
        <w:rPr>
          <w:rFonts w:ascii="Times New Roman" w:eastAsia="標楷體" w:hAnsi="Times New Roman"/>
          <w:sz w:val="28"/>
          <w:szCs w:val="24"/>
        </w:rPr>
      </w:pPr>
      <w:r w:rsidRPr="00620330">
        <w:rPr>
          <w:rFonts w:ascii="Times New Roman" w:eastAsia="標楷體" w:hAnsi="Times New Roman" w:hint="eastAsia"/>
          <w:sz w:val="28"/>
          <w:szCs w:val="24"/>
        </w:rPr>
        <w:t>中華民國</w:t>
      </w:r>
      <w:r w:rsidRPr="00620330">
        <w:rPr>
          <w:rFonts w:ascii="Times New Roman" w:eastAsia="標楷體" w:hAnsi="Times New Roman"/>
          <w:sz w:val="28"/>
          <w:szCs w:val="24"/>
        </w:rPr>
        <w:t xml:space="preserve">    </w:t>
      </w:r>
      <w:r w:rsidRPr="00620330">
        <w:rPr>
          <w:rFonts w:ascii="Times New Roman" w:eastAsia="標楷體" w:hAnsi="Times New Roman" w:hint="eastAsia"/>
          <w:sz w:val="28"/>
          <w:szCs w:val="24"/>
        </w:rPr>
        <w:t>年度</w:t>
      </w:r>
    </w:p>
    <w:p w:rsidR="00626A9E" w:rsidRPr="00620330" w:rsidRDefault="00626A9E" w:rsidP="00832A4C">
      <w:pPr>
        <w:spacing w:line="400" w:lineRule="exact"/>
        <w:contextualSpacing/>
        <w:jc w:val="right"/>
        <w:rPr>
          <w:rFonts w:ascii="Times New Roman" w:eastAsia="標楷體" w:hAnsi="Times New Roman"/>
          <w:szCs w:val="24"/>
        </w:rPr>
      </w:pPr>
      <w:r w:rsidRPr="00620330">
        <w:rPr>
          <w:rFonts w:ascii="Times New Roman" w:eastAsia="標楷體" w:hAnsi="Times New Roman" w:hint="eastAsia"/>
          <w:szCs w:val="24"/>
        </w:rPr>
        <w:t>填表日期：</w:t>
      </w:r>
      <w:r w:rsidRPr="00620330">
        <w:rPr>
          <w:rFonts w:ascii="Times New Roman" w:eastAsia="標楷體" w:hAnsi="Times New Roman"/>
          <w:szCs w:val="24"/>
        </w:rPr>
        <w:t xml:space="preserve">    </w:t>
      </w:r>
      <w:r w:rsidRPr="00620330">
        <w:rPr>
          <w:rFonts w:ascii="Times New Roman" w:eastAsia="標楷體" w:hAnsi="Times New Roman" w:hint="eastAsia"/>
          <w:szCs w:val="24"/>
        </w:rPr>
        <w:t>年</w:t>
      </w:r>
      <w:r w:rsidRPr="00620330">
        <w:rPr>
          <w:rFonts w:ascii="Times New Roman" w:eastAsia="標楷體" w:hAnsi="Times New Roman"/>
          <w:szCs w:val="24"/>
        </w:rPr>
        <w:t xml:space="preserve">    </w:t>
      </w:r>
      <w:r w:rsidRPr="00620330">
        <w:rPr>
          <w:rFonts w:ascii="Times New Roman" w:eastAsia="標楷體" w:hAnsi="Times New Roman" w:hint="eastAsia"/>
          <w:szCs w:val="24"/>
        </w:rPr>
        <w:t>月</w:t>
      </w:r>
      <w:r w:rsidRPr="00620330">
        <w:rPr>
          <w:rFonts w:ascii="Times New Roman" w:eastAsia="標楷體" w:hAnsi="Times New Roman"/>
          <w:szCs w:val="24"/>
        </w:rPr>
        <w:t xml:space="preserve">    </w:t>
      </w:r>
      <w:r w:rsidRPr="00620330">
        <w:rPr>
          <w:rFonts w:ascii="Times New Roman" w:eastAsia="標楷體" w:hAnsi="Times New Roman" w:hint="eastAsia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3"/>
        <w:gridCol w:w="1312"/>
        <w:gridCol w:w="2379"/>
        <w:gridCol w:w="1819"/>
        <w:gridCol w:w="1679"/>
        <w:gridCol w:w="700"/>
        <w:gridCol w:w="1259"/>
        <w:gridCol w:w="1259"/>
        <w:gridCol w:w="1399"/>
        <w:gridCol w:w="1013"/>
      </w:tblGrid>
      <w:tr w:rsidR="00626A9E" w:rsidRPr="00A27482" w:rsidTr="00A27482">
        <w:tc>
          <w:tcPr>
            <w:tcW w:w="419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1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469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2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人數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（姓名）</w:t>
            </w:r>
          </w:p>
        </w:tc>
        <w:tc>
          <w:tcPr>
            <w:tcW w:w="85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3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擔任工作內容</w:t>
            </w:r>
          </w:p>
        </w:tc>
        <w:tc>
          <w:tcPr>
            <w:tcW w:w="65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4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須具資格條件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（學歷經歷）</w:t>
            </w:r>
          </w:p>
        </w:tc>
        <w:tc>
          <w:tcPr>
            <w:tcW w:w="60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5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約</w:t>
            </w:r>
            <w:proofErr w:type="gramStart"/>
            <w:r w:rsidRPr="00A27482">
              <w:rPr>
                <w:rFonts w:ascii="Times New Roman" w:eastAsia="標楷體" w:hAnsi="Times New Roman" w:hint="eastAsia"/>
                <w:szCs w:val="24"/>
              </w:rPr>
              <w:t>僱</w:t>
            </w:r>
            <w:proofErr w:type="gramEnd"/>
            <w:r w:rsidRPr="00A27482">
              <w:rPr>
                <w:rFonts w:ascii="Times New Roman" w:eastAsia="標楷體" w:hAnsi="Times New Roman" w:hint="eastAsia"/>
                <w:szCs w:val="24"/>
              </w:rPr>
              <w:t>期限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（起訖時間）</w:t>
            </w:r>
          </w:p>
        </w:tc>
        <w:tc>
          <w:tcPr>
            <w:tcW w:w="700" w:type="pct"/>
            <w:gridSpan w:val="2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6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月支報酬標準</w:t>
            </w:r>
          </w:p>
        </w:tc>
        <w:tc>
          <w:tcPr>
            <w:tcW w:w="45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7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年需經費</w:t>
            </w:r>
          </w:p>
        </w:tc>
        <w:tc>
          <w:tcPr>
            <w:tcW w:w="50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8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經費來源及科目</w:t>
            </w:r>
          </w:p>
        </w:tc>
        <w:tc>
          <w:tcPr>
            <w:tcW w:w="362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9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626A9E" w:rsidRPr="00A27482" w:rsidTr="00A27482">
        <w:tc>
          <w:tcPr>
            <w:tcW w:w="419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薪點</w:t>
            </w: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折合金額</w:t>
            </w:r>
          </w:p>
        </w:tc>
        <w:tc>
          <w:tcPr>
            <w:tcW w:w="45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</w:tcPr>
          <w:p w:rsidR="00626A9E" w:rsidRPr="00A27482" w:rsidRDefault="00626A9E" w:rsidP="00A27482">
            <w:pPr>
              <w:spacing w:line="400" w:lineRule="exact"/>
              <w:ind w:leftChars="-17" w:left="-41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說明：</w:t>
            </w:r>
            <w:r w:rsidRPr="00A27482">
              <w:rPr>
                <w:rFonts w:ascii="Times New Roman" w:eastAsia="標楷體" w:hAnsi="Times New Roman"/>
                <w:szCs w:val="24"/>
              </w:rPr>
              <w:t>1.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約</w:t>
            </w:r>
            <w:proofErr w:type="gramStart"/>
            <w:r w:rsidRPr="00A27482">
              <w:rPr>
                <w:rFonts w:ascii="Times New Roman" w:eastAsia="標楷體" w:hAnsi="Times New Roman" w:hint="eastAsia"/>
                <w:szCs w:val="24"/>
              </w:rPr>
              <w:t>僱</w:t>
            </w:r>
            <w:proofErr w:type="gramEnd"/>
            <w:r w:rsidRPr="00A27482">
              <w:rPr>
                <w:rFonts w:ascii="Times New Roman" w:eastAsia="標楷體" w:hAnsi="Times New Roman" w:hint="eastAsia"/>
                <w:szCs w:val="24"/>
              </w:rPr>
              <w:t>人員須具資格條件參照「約</w:t>
            </w:r>
            <w:proofErr w:type="gramStart"/>
            <w:r w:rsidRPr="00A27482">
              <w:rPr>
                <w:rFonts w:ascii="Times New Roman" w:eastAsia="標楷體" w:hAnsi="Times New Roman" w:hint="eastAsia"/>
                <w:szCs w:val="24"/>
              </w:rPr>
              <w:t>僱</w:t>
            </w:r>
            <w:proofErr w:type="gramEnd"/>
            <w:r w:rsidRPr="00A27482">
              <w:rPr>
                <w:rFonts w:ascii="Times New Roman" w:eastAsia="標楷體" w:hAnsi="Times New Roman" w:hint="eastAsia"/>
                <w:szCs w:val="24"/>
              </w:rPr>
              <w:t>人員報酬標準表」詳列應（所）具之學經歷及專長。</w:t>
            </w:r>
          </w:p>
          <w:p w:rsidR="00626A9E" w:rsidRPr="00A27482" w:rsidRDefault="00626A9E" w:rsidP="00A27482">
            <w:pPr>
              <w:spacing w:line="400" w:lineRule="exact"/>
              <w:ind w:leftChars="300" w:left="72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/>
                <w:szCs w:val="24"/>
              </w:rPr>
              <w:t>2.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填列名冊時，請將</w:t>
            </w:r>
            <w:proofErr w:type="gramStart"/>
            <w:r w:rsidRPr="00A27482">
              <w:rPr>
                <w:rFonts w:ascii="Times New Roman" w:eastAsia="標楷體" w:hAnsi="Times New Roman" w:hint="eastAsia"/>
                <w:szCs w:val="24"/>
              </w:rPr>
              <w:t>人數欄改為</w:t>
            </w:r>
            <w:proofErr w:type="gramEnd"/>
            <w:r w:rsidRPr="00A27482">
              <w:rPr>
                <w:rFonts w:ascii="Times New Roman" w:eastAsia="標楷體" w:hAnsi="Times New Roman" w:hint="eastAsia"/>
                <w:szCs w:val="24"/>
              </w:rPr>
              <w:t>姓名欄，</w:t>
            </w:r>
            <w:proofErr w:type="gramStart"/>
            <w:r w:rsidRPr="00A27482">
              <w:rPr>
                <w:rFonts w:ascii="Times New Roman" w:eastAsia="標楷體" w:hAnsi="Times New Roman" w:hint="eastAsia"/>
                <w:szCs w:val="24"/>
              </w:rPr>
              <w:t>僅填列</w:t>
            </w:r>
            <w:proofErr w:type="gramEnd"/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1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2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3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4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5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6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）欄即可。</w:t>
            </w:r>
          </w:p>
          <w:p w:rsidR="00626A9E" w:rsidRPr="00A27482" w:rsidRDefault="00626A9E" w:rsidP="00A27482">
            <w:pPr>
              <w:spacing w:line="400" w:lineRule="exact"/>
              <w:ind w:leftChars="300" w:left="72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/>
                <w:szCs w:val="24"/>
              </w:rPr>
              <w:t>3.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計畫表內職稱不得適用各該機關組織法規所訂各項職稱。</w:t>
            </w:r>
          </w:p>
          <w:p w:rsidR="00626A9E" w:rsidRPr="00A27482" w:rsidRDefault="00626A9E" w:rsidP="00A27482">
            <w:pPr>
              <w:spacing w:line="400" w:lineRule="exact"/>
              <w:ind w:leftChars="300" w:left="72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/>
                <w:szCs w:val="24"/>
              </w:rPr>
              <w:t>4.</w:t>
            </w:r>
            <w:r w:rsidRPr="00A27482">
              <w:rPr>
                <w:rFonts w:ascii="標楷體" w:eastAsia="標楷體" w:hAnsi="標楷體" w:hint="eastAsia"/>
              </w:rPr>
              <w:t>約</w:t>
            </w:r>
            <w:proofErr w:type="gramStart"/>
            <w:r w:rsidRPr="00A27482">
              <w:rPr>
                <w:rFonts w:ascii="標楷體" w:eastAsia="標楷體" w:hAnsi="標楷體" w:hint="eastAsia"/>
              </w:rPr>
              <w:t>僱</w:t>
            </w:r>
            <w:proofErr w:type="gramEnd"/>
            <w:r w:rsidRPr="00A27482">
              <w:rPr>
                <w:rFonts w:ascii="標楷體" w:eastAsia="標楷體" w:hAnsi="標楷體" w:hint="eastAsia"/>
              </w:rPr>
              <w:t>人員月支報酬折合金額，為避免酬金薪點折合率超過行政院訂頒之通案（專案）標準，</w:t>
            </w:r>
            <w:proofErr w:type="gramStart"/>
            <w:r w:rsidRPr="00A27482">
              <w:rPr>
                <w:rFonts w:ascii="標楷體" w:eastAsia="標楷體" w:hAnsi="標楷體" w:hint="eastAsia"/>
              </w:rPr>
              <w:t>採</w:t>
            </w:r>
            <w:proofErr w:type="gramEnd"/>
            <w:r w:rsidRPr="00A27482">
              <w:rPr>
                <w:rFonts w:ascii="標楷體" w:eastAsia="標楷體" w:hAnsi="標楷體" w:hint="eastAsia"/>
              </w:rPr>
              <w:t>小數位數以下無條件</w:t>
            </w:r>
            <w:proofErr w:type="gramStart"/>
            <w:r w:rsidRPr="00A27482">
              <w:rPr>
                <w:rFonts w:ascii="標楷體" w:eastAsia="標楷體" w:hAnsi="標楷體" w:hint="eastAsia"/>
              </w:rPr>
              <w:t>捨去計支</w:t>
            </w:r>
            <w:proofErr w:type="gramEnd"/>
            <w:r w:rsidRPr="00A2748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626A9E" w:rsidRPr="00620330" w:rsidRDefault="00626A9E" w:rsidP="00832A4C">
      <w:pPr>
        <w:spacing w:line="400" w:lineRule="exact"/>
        <w:contextualSpacing/>
        <w:rPr>
          <w:szCs w:val="24"/>
        </w:rPr>
      </w:pPr>
    </w:p>
    <w:sectPr w:rsidR="00626A9E" w:rsidRPr="00620330" w:rsidSect="005A3F5E">
      <w:pgSz w:w="16838" w:h="11906" w:orient="landscape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A09" w:rsidRDefault="00505A09" w:rsidP="006214AA">
      <w:r>
        <w:separator/>
      </w:r>
    </w:p>
  </w:endnote>
  <w:endnote w:type="continuationSeparator" w:id="0">
    <w:p w:rsidR="00505A09" w:rsidRDefault="00505A09" w:rsidP="0062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A09" w:rsidRDefault="00505A09" w:rsidP="006214AA">
      <w:r>
        <w:separator/>
      </w:r>
    </w:p>
  </w:footnote>
  <w:footnote w:type="continuationSeparator" w:id="0">
    <w:p w:rsidR="00505A09" w:rsidRDefault="00505A09" w:rsidP="0062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4C"/>
    <w:rsid w:val="001A11A8"/>
    <w:rsid w:val="001F2C1C"/>
    <w:rsid w:val="0027206B"/>
    <w:rsid w:val="00415A0E"/>
    <w:rsid w:val="0043041D"/>
    <w:rsid w:val="004D2C8A"/>
    <w:rsid w:val="00505A09"/>
    <w:rsid w:val="005137E7"/>
    <w:rsid w:val="005A3F5E"/>
    <w:rsid w:val="00620330"/>
    <w:rsid w:val="006214AA"/>
    <w:rsid w:val="00626A9E"/>
    <w:rsid w:val="0066121F"/>
    <w:rsid w:val="006838BF"/>
    <w:rsid w:val="006B4231"/>
    <w:rsid w:val="00832A4C"/>
    <w:rsid w:val="00937984"/>
    <w:rsid w:val="00A27482"/>
    <w:rsid w:val="00B74F6B"/>
    <w:rsid w:val="00D34343"/>
    <w:rsid w:val="00DB7088"/>
    <w:rsid w:val="00DF1781"/>
    <w:rsid w:val="00EA706D"/>
    <w:rsid w:val="00EB6DED"/>
    <w:rsid w:val="00F3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CE5BBE-C8FE-48EE-8C1A-86ED5F44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6D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2A4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21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214A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21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214A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137E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137E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（機關全銜）約僱人員僱用計畫表（名冊）</dc:title>
  <dc:subject/>
  <dc:creator>張雅婷</dc:creator>
  <cp:keywords/>
  <dc:description/>
  <cp:lastModifiedBy>USER</cp:lastModifiedBy>
  <cp:revision>2</cp:revision>
  <cp:lastPrinted>2019-09-25T02:21:00Z</cp:lastPrinted>
  <dcterms:created xsi:type="dcterms:W3CDTF">2019-10-09T02:47:00Z</dcterms:created>
  <dcterms:modified xsi:type="dcterms:W3CDTF">2019-10-09T02:47:00Z</dcterms:modified>
</cp:coreProperties>
</file>