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49786" w14:textId="1063BD99" w:rsidR="007A186E" w:rsidRDefault="00181F9E">
      <w:pPr>
        <w:rPr>
          <w:rFonts w:ascii="標楷體" w:eastAsia="標楷體" w:cs="標楷體"/>
          <w:spacing w:val="-2"/>
          <w:sz w:val="40"/>
          <w:szCs w:val="40"/>
        </w:rPr>
      </w:pPr>
      <w:r>
        <w:rPr>
          <w:rFonts w:ascii="標楷體" w:eastAsia="標楷體" w:cs="標楷體" w:hint="eastAsia"/>
          <w:spacing w:val="-2"/>
          <w:sz w:val="40"/>
          <w:szCs w:val="40"/>
        </w:rPr>
        <w:t>花蓮縣花蓮市明恥國民小學</w:t>
      </w:r>
      <w:r>
        <w:rPr>
          <w:rFonts w:ascii="標楷體" w:eastAsia="標楷體" w:cs="標楷體" w:hint="eastAsia"/>
          <w:spacing w:val="-3"/>
          <w:sz w:val="40"/>
          <w:szCs w:val="40"/>
        </w:rPr>
        <w:t>教</w:t>
      </w:r>
      <w:r>
        <w:rPr>
          <w:rFonts w:ascii="標楷體" w:eastAsia="標楷體" w:cs="標楷體" w:hint="eastAsia"/>
          <w:sz w:val="40"/>
          <w:szCs w:val="40"/>
        </w:rPr>
        <w:t>師評審</w:t>
      </w:r>
      <w:r>
        <w:rPr>
          <w:rFonts w:ascii="標楷體" w:eastAsia="標楷體" w:cs="標楷體" w:hint="eastAsia"/>
          <w:spacing w:val="-3"/>
          <w:sz w:val="40"/>
          <w:szCs w:val="40"/>
        </w:rPr>
        <w:t>委</w:t>
      </w:r>
      <w:r>
        <w:rPr>
          <w:rFonts w:ascii="標楷體" w:eastAsia="標楷體" w:cs="標楷體" w:hint="eastAsia"/>
          <w:sz w:val="40"/>
          <w:szCs w:val="40"/>
        </w:rPr>
        <w:t>員</w:t>
      </w:r>
      <w:r>
        <w:rPr>
          <w:rFonts w:ascii="標楷體" w:eastAsia="標楷體" w:cs="標楷體" w:hint="eastAsia"/>
          <w:spacing w:val="-3"/>
          <w:sz w:val="40"/>
          <w:szCs w:val="40"/>
        </w:rPr>
        <w:t>會</w:t>
      </w:r>
      <w:r>
        <w:rPr>
          <w:rFonts w:ascii="標楷體" w:eastAsia="標楷體" w:cs="標楷體" w:hint="eastAsia"/>
          <w:sz w:val="40"/>
          <w:szCs w:val="40"/>
        </w:rPr>
        <w:t>設置要</w:t>
      </w:r>
      <w:r>
        <w:rPr>
          <w:rFonts w:ascii="標楷體" w:eastAsia="標楷體" w:cs="標楷體" w:hint="eastAsia"/>
          <w:spacing w:val="-2"/>
          <w:sz w:val="40"/>
          <w:szCs w:val="40"/>
        </w:rPr>
        <w:t>點</w:t>
      </w:r>
    </w:p>
    <w:p w14:paraId="437741DD" w14:textId="471A948A" w:rsidR="007F1139" w:rsidRPr="00316AD7" w:rsidRDefault="007F1139" w:rsidP="007F1139">
      <w:pPr>
        <w:jc w:val="righ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09</w:t>
      </w:r>
      <w:r w:rsidRPr="00543403">
        <w:rPr>
          <w:rFonts w:ascii="標楷體" w:eastAsia="標楷體" w:hAnsi="標楷體" w:hint="eastAsia"/>
          <w:sz w:val="20"/>
          <w:szCs w:val="20"/>
        </w:rPr>
        <w:t>年</w:t>
      </w:r>
      <w:r>
        <w:rPr>
          <w:rFonts w:ascii="標楷體" w:eastAsia="標楷體" w:hAnsi="標楷體" w:hint="eastAsia"/>
          <w:sz w:val="20"/>
          <w:szCs w:val="20"/>
        </w:rPr>
        <w:t>7</w:t>
      </w:r>
      <w:r w:rsidRPr="00543403">
        <w:rPr>
          <w:rFonts w:ascii="標楷體" w:eastAsia="標楷體" w:hAnsi="標楷體" w:hint="eastAsia"/>
          <w:sz w:val="20"/>
          <w:szCs w:val="20"/>
        </w:rPr>
        <w:t>月</w:t>
      </w:r>
      <w:r>
        <w:rPr>
          <w:rFonts w:ascii="標楷體" w:eastAsia="標楷體" w:hAnsi="標楷體" w:hint="eastAsia"/>
          <w:sz w:val="20"/>
          <w:szCs w:val="20"/>
        </w:rPr>
        <w:t>8</w:t>
      </w:r>
      <w:r w:rsidRPr="00543403">
        <w:rPr>
          <w:rFonts w:ascii="標楷體" w:eastAsia="標楷體" w:hAnsi="標楷體" w:hint="eastAsia"/>
          <w:sz w:val="20"/>
          <w:szCs w:val="20"/>
        </w:rPr>
        <w:t>日</w:t>
      </w:r>
      <w:r>
        <w:rPr>
          <w:rFonts w:ascii="標楷體" w:eastAsia="標楷體" w:hAnsi="標楷體" w:hint="eastAsia"/>
          <w:sz w:val="20"/>
          <w:szCs w:val="20"/>
        </w:rPr>
        <w:t>108學年第2學期期末</w:t>
      </w:r>
      <w:r w:rsidRPr="00543403">
        <w:rPr>
          <w:rFonts w:ascii="標楷體" w:eastAsia="標楷體" w:hAnsi="標楷體" w:hint="eastAsia"/>
          <w:sz w:val="20"/>
          <w:szCs w:val="20"/>
        </w:rPr>
        <w:t>校務會議審議通過</w:t>
      </w:r>
    </w:p>
    <w:p w14:paraId="4F7F270F" w14:textId="77777777" w:rsidR="00181F9E" w:rsidRPr="00211BDF" w:rsidRDefault="00181F9E" w:rsidP="00181F9E">
      <w:pPr>
        <w:pStyle w:val="a3"/>
        <w:numPr>
          <w:ilvl w:val="0"/>
          <w:numId w:val="1"/>
        </w:numPr>
        <w:spacing w:line="500" w:lineRule="exact"/>
        <w:ind w:leftChars="0" w:left="567" w:hanging="567"/>
        <w:jc w:val="both"/>
        <w:rPr>
          <w:rFonts w:ascii="標楷體" w:eastAsia="標楷體" w:hAnsi="標楷體"/>
          <w:sz w:val="32"/>
          <w:szCs w:val="32"/>
        </w:rPr>
      </w:pPr>
      <w:r w:rsidRPr="00211BDF">
        <w:rPr>
          <w:rFonts w:ascii="標楷體" w:eastAsia="標楷體" w:hAnsi="標楷體" w:hint="eastAsia"/>
          <w:sz w:val="32"/>
          <w:szCs w:val="32"/>
        </w:rPr>
        <w:t>本要點依高級中等以下學校教師評審委員會設置辦法以下簡稱設置辦法第三條第五項規定訂定之。</w:t>
      </w:r>
    </w:p>
    <w:p w14:paraId="5C0A5119" w14:textId="77777777" w:rsidR="00181F9E" w:rsidRPr="00211BDF" w:rsidRDefault="00181F9E" w:rsidP="00181F9E">
      <w:pPr>
        <w:pStyle w:val="a3"/>
        <w:numPr>
          <w:ilvl w:val="0"/>
          <w:numId w:val="1"/>
        </w:numPr>
        <w:spacing w:line="500" w:lineRule="exact"/>
        <w:ind w:leftChars="0" w:left="567" w:hanging="567"/>
        <w:jc w:val="both"/>
        <w:rPr>
          <w:rFonts w:ascii="標楷體" w:eastAsia="標楷體" w:hAnsi="標楷體"/>
          <w:sz w:val="32"/>
          <w:szCs w:val="32"/>
        </w:rPr>
      </w:pPr>
      <w:r w:rsidRPr="00211BDF">
        <w:rPr>
          <w:rFonts w:ascii="標楷體" w:eastAsia="標楷體" w:hAnsi="標楷體" w:hint="eastAsia"/>
          <w:sz w:val="32"/>
          <w:szCs w:val="32"/>
        </w:rPr>
        <w:t>本校教師評審委員會以下簡稱本會之任務如下：</w:t>
      </w:r>
    </w:p>
    <w:p w14:paraId="12D62671" w14:textId="77777777" w:rsidR="00181F9E" w:rsidRPr="00211BDF" w:rsidRDefault="00181F9E" w:rsidP="00181F9E">
      <w:pPr>
        <w:pStyle w:val="a3"/>
        <w:numPr>
          <w:ilvl w:val="1"/>
          <w:numId w:val="1"/>
        </w:numPr>
        <w:spacing w:line="500" w:lineRule="exact"/>
        <w:ind w:leftChars="0"/>
        <w:jc w:val="both"/>
        <w:rPr>
          <w:rFonts w:ascii="標楷體" w:eastAsia="標楷體" w:hAnsi="標楷體"/>
          <w:sz w:val="32"/>
          <w:szCs w:val="32"/>
        </w:rPr>
      </w:pPr>
      <w:r w:rsidRPr="00211BDF">
        <w:rPr>
          <w:rFonts w:ascii="標楷體" w:eastAsia="標楷體" w:hAnsi="標楷體" w:hint="eastAsia"/>
          <w:sz w:val="32"/>
          <w:szCs w:val="32"/>
        </w:rPr>
        <w:t>教師初聘、續聘及長期聘任之審查。</w:t>
      </w:r>
    </w:p>
    <w:p w14:paraId="3C8D8848" w14:textId="77777777" w:rsidR="00181F9E" w:rsidRPr="00211BDF" w:rsidRDefault="00181F9E" w:rsidP="00181F9E">
      <w:pPr>
        <w:pStyle w:val="a3"/>
        <w:numPr>
          <w:ilvl w:val="1"/>
          <w:numId w:val="1"/>
        </w:numPr>
        <w:spacing w:line="500" w:lineRule="exact"/>
        <w:ind w:leftChars="0"/>
        <w:jc w:val="both"/>
        <w:rPr>
          <w:rFonts w:ascii="標楷體" w:eastAsia="標楷體" w:hAnsi="標楷體"/>
          <w:sz w:val="32"/>
          <w:szCs w:val="32"/>
        </w:rPr>
      </w:pPr>
      <w:r w:rsidRPr="00211BDF">
        <w:rPr>
          <w:rFonts w:ascii="標楷體" w:eastAsia="標楷體" w:hAnsi="標楷體" w:hint="eastAsia"/>
          <w:sz w:val="32"/>
          <w:szCs w:val="32"/>
        </w:rPr>
        <w:t>教師長期聘任聘期之訂定。</w:t>
      </w:r>
    </w:p>
    <w:p w14:paraId="1CB1F3B9" w14:textId="77777777" w:rsidR="00181F9E" w:rsidRPr="00211BDF" w:rsidRDefault="00181F9E" w:rsidP="00181F9E">
      <w:pPr>
        <w:pStyle w:val="a3"/>
        <w:numPr>
          <w:ilvl w:val="1"/>
          <w:numId w:val="1"/>
        </w:numPr>
        <w:spacing w:line="500" w:lineRule="exact"/>
        <w:ind w:leftChars="0"/>
        <w:jc w:val="both"/>
        <w:rPr>
          <w:rFonts w:ascii="標楷體" w:eastAsia="標楷體" w:hAnsi="標楷體"/>
          <w:sz w:val="32"/>
          <w:szCs w:val="32"/>
        </w:rPr>
      </w:pPr>
      <w:r w:rsidRPr="00211BDF">
        <w:rPr>
          <w:rFonts w:ascii="標楷體" w:eastAsia="標楷體" w:hAnsi="標楷體" w:hint="eastAsia"/>
          <w:sz w:val="32"/>
          <w:szCs w:val="32"/>
        </w:rPr>
        <w:t>教師解聘、</w:t>
      </w:r>
      <w:proofErr w:type="gramStart"/>
      <w:r w:rsidRPr="00211BDF">
        <w:rPr>
          <w:rFonts w:ascii="標楷體" w:eastAsia="標楷體" w:hAnsi="標楷體" w:hint="eastAsia"/>
          <w:sz w:val="32"/>
          <w:szCs w:val="32"/>
        </w:rPr>
        <w:t>不</w:t>
      </w:r>
      <w:proofErr w:type="gramEnd"/>
      <w:r w:rsidRPr="00211BDF">
        <w:rPr>
          <w:rFonts w:ascii="標楷體" w:eastAsia="標楷體" w:hAnsi="標楷體" w:hint="eastAsia"/>
          <w:sz w:val="32"/>
          <w:szCs w:val="32"/>
        </w:rPr>
        <w:t>續聘、</w:t>
      </w:r>
      <w:proofErr w:type="gramStart"/>
      <w:r w:rsidRPr="00211BDF">
        <w:rPr>
          <w:rFonts w:ascii="標楷體" w:eastAsia="標楷體" w:hAnsi="標楷體" w:hint="eastAsia"/>
          <w:sz w:val="32"/>
          <w:szCs w:val="32"/>
        </w:rPr>
        <w:t>停聘及資遣</w:t>
      </w:r>
      <w:proofErr w:type="gramEnd"/>
      <w:r w:rsidRPr="00211BDF">
        <w:rPr>
          <w:rFonts w:ascii="標楷體" w:eastAsia="標楷體" w:hAnsi="標楷體" w:hint="eastAsia"/>
          <w:sz w:val="32"/>
          <w:szCs w:val="32"/>
        </w:rPr>
        <w:t>之審議。</w:t>
      </w:r>
    </w:p>
    <w:p w14:paraId="71DFB135" w14:textId="77777777" w:rsidR="00181F9E" w:rsidRPr="00211BDF" w:rsidRDefault="00181F9E" w:rsidP="00181F9E">
      <w:pPr>
        <w:pStyle w:val="a3"/>
        <w:numPr>
          <w:ilvl w:val="1"/>
          <w:numId w:val="1"/>
        </w:numPr>
        <w:spacing w:line="500" w:lineRule="exact"/>
        <w:ind w:leftChars="0" w:left="1162" w:hanging="680"/>
        <w:jc w:val="both"/>
        <w:rPr>
          <w:rFonts w:ascii="標楷體" w:eastAsia="標楷體" w:hAnsi="標楷體"/>
          <w:sz w:val="32"/>
          <w:szCs w:val="32"/>
        </w:rPr>
      </w:pPr>
      <w:r w:rsidRPr="00211BDF">
        <w:rPr>
          <w:rFonts w:ascii="標楷體" w:eastAsia="標楷體" w:hAnsi="標楷體" w:hint="eastAsia"/>
          <w:sz w:val="32"/>
          <w:szCs w:val="32"/>
        </w:rPr>
        <w:t>教師違反教師法以下簡稱本法規定之義務及聘約之審議。</w:t>
      </w:r>
    </w:p>
    <w:p w14:paraId="2D9E3684" w14:textId="77777777" w:rsidR="00181F9E" w:rsidRPr="00211BDF" w:rsidRDefault="00181F9E" w:rsidP="00181F9E">
      <w:pPr>
        <w:pStyle w:val="a3"/>
        <w:numPr>
          <w:ilvl w:val="1"/>
          <w:numId w:val="1"/>
        </w:numPr>
        <w:spacing w:line="500" w:lineRule="exact"/>
        <w:ind w:leftChars="0"/>
        <w:jc w:val="both"/>
        <w:rPr>
          <w:rFonts w:ascii="標楷體" w:eastAsia="標楷體" w:hAnsi="標楷體"/>
          <w:sz w:val="32"/>
          <w:szCs w:val="32"/>
        </w:rPr>
      </w:pPr>
      <w:r w:rsidRPr="00211BDF">
        <w:rPr>
          <w:rFonts w:ascii="標楷體" w:eastAsia="標楷體" w:hAnsi="標楷體" w:hint="eastAsia"/>
          <w:sz w:val="32"/>
          <w:szCs w:val="32"/>
        </w:rPr>
        <w:t>其他依法令應經本會審議之事項。</w:t>
      </w:r>
    </w:p>
    <w:p w14:paraId="299E2DF6" w14:textId="77777777" w:rsidR="00181F9E" w:rsidRPr="00211BDF" w:rsidRDefault="00181F9E" w:rsidP="00181F9E">
      <w:pPr>
        <w:pStyle w:val="a3"/>
        <w:spacing w:line="500" w:lineRule="exact"/>
        <w:ind w:leftChars="0" w:left="567" w:firstLineChars="187" w:firstLine="598"/>
        <w:jc w:val="both"/>
        <w:rPr>
          <w:rFonts w:ascii="標楷體" w:eastAsia="標楷體" w:hAnsi="標楷體"/>
          <w:sz w:val="32"/>
          <w:szCs w:val="32"/>
        </w:rPr>
      </w:pPr>
      <w:r w:rsidRPr="00211BDF">
        <w:rPr>
          <w:rFonts w:ascii="標楷體" w:eastAsia="標楷體" w:hAnsi="標楷體" w:hint="eastAsia"/>
          <w:sz w:val="32"/>
          <w:szCs w:val="32"/>
        </w:rPr>
        <w:t>本會辦理前項第一款教師初聘之審查時，應以公開甄選或現職教師</w:t>
      </w:r>
      <w:proofErr w:type="gramStart"/>
      <w:r w:rsidRPr="00211BDF">
        <w:rPr>
          <w:rFonts w:ascii="標楷體" w:eastAsia="標楷體" w:hAnsi="標楷體" w:hint="eastAsia"/>
          <w:sz w:val="32"/>
          <w:szCs w:val="32"/>
        </w:rPr>
        <w:t>介</w:t>
      </w:r>
      <w:proofErr w:type="gramEnd"/>
      <w:r w:rsidRPr="00211BDF">
        <w:rPr>
          <w:rFonts w:ascii="標楷體" w:eastAsia="標楷體" w:hAnsi="標楷體" w:hint="eastAsia"/>
          <w:sz w:val="32"/>
          <w:szCs w:val="32"/>
        </w:rPr>
        <w:t>聘方式為之。辦理公開甄選時，得經本會決議成立甄選委員會、聯合數校或委託主管機關辦理。</w:t>
      </w:r>
    </w:p>
    <w:p w14:paraId="3455FF33" w14:textId="77777777" w:rsidR="00181F9E" w:rsidRPr="00211BDF" w:rsidRDefault="00181F9E" w:rsidP="00181F9E">
      <w:pPr>
        <w:pStyle w:val="a3"/>
        <w:spacing w:line="500" w:lineRule="exact"/>
        <w:ind w:leftChars="0" w:left="567" w:firstLineChars="187" w:firstLine="598"/>
        <w:jc w:val="both"/>
        <w:rPr>
          <w:rFonts w:ascii="標楷體" w:eastAsia="標楷體" w:hAnsi="標楷體"/>
          <w:sz w:val="32"/>
          <w:szCs w:val="32"/>
        </w:rPr>
      </w:pPr>
      <w:r w:rsidRPr="00211BDF">
        <w:rPr>
          <w:rFonts w:ascii="標楷體" w:eastAsia="標楷體" w:hAnsi="標楷體" w:hint="eastAsia"/>
          <w:sz w:val="32"/>
          <w:szCs w:val="32"/>
        </w:rPr>
        <w:t>前項甄選委員會之組織及作業規定，由本會、辦理之學校或機關定之；本校現職教師之</w:t>
      </w:r>
      <w:proofErr w:type="gramStart"/>
      <w:r w:rsidRPr="00211BDF">
        <w:rPr>
          <w:rFonts w:ascii="標楷體" w:eastAsia="標楷體" w:hAnsi="標楷體" w:hint="eastAsia"/>
          <w:sz w:val="32"/>
          <w:szCs w:val="32"/>
        </w:rPr>
        <w:t>介</w:t>
      </w:r>
      <w:proofErr w:type="gramEnd"/>
      <w:r w:rsidRPr="00211BDF">
        <w:rPr>
          <w:rFonts w:ascii="標楷體" w:eastAsia="標楷體" w:hAnsi="標楷體" w:hint="eastAsia"/>
          <w:sz w:val="32"/>
          <w:szCs w:val="32"/>
        </w:rPr>
        <w:t>聘，依相關法令規定辦理。</w:t>
      </w:r>
    </w:p>
    <w:p w14:paraId="68E4E9A6" w14:textId="4B17DBE8" w:rsidR="00181F9E" w:rsidRPr="00211BDF" w:rsidRDefault="00181F9E" w:rsidP="00181F9E">
      <w:pPr>
        <w:pStyle w:val="a3"/>
        <w:numPr>
          <w:ilvl w:val="0"/>
          <w:numId w:val="1"/>
        </w:numPr>
        <w:spacing w:line="500" w:lineRule="exact"/>
        <w:ind w:leftChars="0" w:left="567" w:hanging="567"/>
        <w:jc w:val="both"/>
        <w:rPr>
          <w:rFonts w:ascii="標楷體" w:eastAsia="標楷體" w:hAnsi="標楷體"/>
          <w:sz w:val="32"/>
          <w:szCs w:val="32"/>
        </w:rPr>
      </w:pPr>
      <w:r w:rsidRPr="00211BDF">
        <w:rPr>
          <w:rFonts w:ascii="標楷體" w:eastAsia="標楷體" w:hAnsi="標楷體" w:hint="eastAsia"/>
          <w:sz w:val="32"/>
          <w:szCs w:val="32"/>
        </w:rPr>
        <w:t>本會置委員</w:t>
      </w:r>
      <w:r>
        <w:rPr>
          <w:rFonts w:ascii="標楷體" w:eastAsia="標楷體" w:hAnsi="標楷體" w:hint="eastAsia"/>
          <w:sz w:val="32"/>
          <w:szCs w:val="32"/>
          <w:lang w:eastAsia="zh-HK"/>
        </w:rPr>
        <w:t>十一</w:t>
      </w:r>
      <w:r w:rsidRPr="00211BDF">
        <w:rPr>
          <w:rFonts w:ascii="標楷體" w:eastAsia="標楷體" w:hAnsi="標楷體" w:hint="eastAsia"/>
          <w:sz w:val="32"/>
          <w:szCs w:val="32"/>
        </w:rPr>
        <w:t>人，其組成方式如下</w:t>
      </w:r>
    </w:p>
    <w:p w14:paraId="30E466A3" w14:textId="77777777" w:rsidR="00181F9E" w:rsidRPr="00211BDF" w:rsidRDefault="00181F9E" w:rsidP="00181F9E">
      <w:pPr>
        <w:pStyle w:val="a3"/>
        <w:numPr>
          <w:ilvl w:val="1"/>
          <w:numId w:val="1"/>
        </w:numPr>
        <w:spacing w:line="500" w:lineRule="exact"/>
        <w:ind w:leftChars="0"/>
        <w:jc w:val="both"/>
        <w:rPr>
          <w:rFonts w:ascii="標楷體" w:eastAsia="標楷體" w:hAnsi="標楷體"/>
          <w:sz w:val="32"/>
          <w:szCs w:val="32"/>
        </w:rPr>
      </w:pPr>
      <w:r w:rsidRPr="00211BDF">
        <w:rPr>
          <w:rFonts w:ascii="標楷體" w:eastAsia="標楷體" w:hAnsi="標楷體" w:hint="eastAsia"/>
          <w:sz w:val="32"/>
          <w:szCs w:val="32"/>
        </w:rPr>
        <w:t>當然委員：</w:t>
      </w:r>
    </w:p>
    <w:p w14:paraId="4542532E" w14:textId="77777777" w:rsidR="00181F9E" w:rsidRPr="00211BDF" w:rsidRDefault="00181F9E" w:rsidP="00181F9E">
      <w:pPr>
        <w:pStyle w:val="a3"/>
        <w:numPr>
          <w:ilvl w:val="2"/>
          <w:numId w:val="1"/>
        </w:numPr>
        <w:spacing w:line="500" w:lineRule="exact"/>
        <w:ind w:leftChars="500" w:left="1200" w:firstLine="0"/>
        <w:jc w:val="both"/>
        <w:rPr>
          <w:rFonts w:ascii="標楷體" w:eastAsia="標楷體" w:hAnsi="標楷體"/>
          <w:sz w:val="32"/>
          <w:szCs w:val="32"/>
        </w:rPr>
      </w:pPr>
      <w:r w:rsidRPr="00211BDF">
        <w:rPr>
          <w:rFonts w:ascii="標楷體" w:eastAsia="標楷體" w:hAnsi="標楷體" w:hint="eastAsia"/>
          <w:sz w:val="32"/>
          <w:szCs w:val="32"/>
        </w:rPr>
        <w:t>校長一人。校長因故出缺時，以代理校長擔任。</w:t>
      </w:r>
    </w:p>
    <w:p w14:paraId="1C7DEEFE" w14:textId="77777777" w:rsidR="00181F9E" w:rsidRPr="00211BDF" w:rsidRDefault="00181F9E" w:rsidP="00181F9E">
      <w:pPr>
        <w:pStyle w:val="a3"/>
        <w:numPr>
          <w:ilvl w:val="2"/>
          <w:numId w:val="1"/>
        </w:numPr>
        <w:spacing w:line="500" w:lineRule="exact"/>
        <w:ind w:leftChars="500" w:left="1200" w:firstLine="0"/>
        <w:jc w:val="both"/>
        <w:rPr>
          <w:rFonts w:ascii="標楷體" w:eastAsia="標楷體" w:hAnsi="標楷體"/>
          <w:sz w:val="32"/>
          <w:szCs w:val="32"/>
        </w:rPr>
      </w:pPr>
      <w:r w:rsidRPr="00211BDF">
        <w:rPr>
          <w:rFonts w:ascii="標楷體" w:eastAsia="標楷體" w:hAnsi="標楷體" w:hint="eastAsia"/>
          <w:sz w:val="32"/>
          <w:szCs w:val="32"/>
        </w:rPr>
        <w:t>家長會代表一人：由家長會選（推）舉之。</w:t>
      </w:r>
    </w:p>
    <w:p w14:paraId="2646539A" w14:textId="14CDFA5A" w:rsidR="00181F9E" w:rsidRPr="00211BDF" w:rsidRDefault="00181F9E" w:rsidP="00181F9E">
      <w:pPr>
        <w:pStyle w:val="a3"/>
        <w:numPr>
          <w:ilvl w:val="2"/>
          <w:numId w:val="1"/>
        </w:numPr>
        <w:spacing w:line="500" w:lineRule="exact"/>
        <w:ind w:leftChars="500" w:left="1200" w:firstLine="0"/>
        <w:jc w:val="both"/>
        <w:rPr>
          <w:rFonts w:ascii="標楷體" w:eastAsia="標楷體" w:hAnsi="標楷體"/>
          <w:sz w:val="32"/>
          <w:szCs w:val="32"/>
        </w:rPr>
      </w:pPr>
      <w:r w:rsidRPr="00211BDF">
        <w:rPr>
          <w:rFonts w:ascii="標楷體" w:eastAsia="標楷體" w:hAnsi="標楷體" w:hint="eastAsia"/>
          <w:sz w:val="32"/>
          <w:szCs w:val="32"/>
        </w:rPr>
        <w:t>教師會代表</w:t>
      </w:r>
      <w:r w:rsidR="00D42E70">
        <w:rPr>
          <w:rFonts w:ascii="新細明體" w:eastAsia="新細明體" w:hAnsi="新細明體" w:hint="eastAsia"/>
          <w:sz w:val="32"/>
          <w:szCs w:val="32"/>
        </w:rPr>
        <w:t>(</w:t>
      </w:r>
      <w:r w:rsidRPr="00211BDF">
        <w:rPr>
          <w:rFonts w:ascii="標楷體" w:eastAsia="標楷體" w:hAnsi="標楷體" w:hint="eastAsia"/>
          <w:sz w:val="32"/>
          <w:szCs w:val="32"/>
        </w:rPr>
        <w:t>一</w:t>
      </w:r>
      <w:proofErr w:type="gramStart"/>
      <w:r w:rsidR="00D42E70">
        <w:rPr>
          <w:rFonts w:ascii="標楷體" w:eastAsia="標楷體" w:hAnsi="標楷體" w:hint="eastAsia"/>
          <w:sz w:val="32"/>
          <w:szCs w:val="32"/>
        </w:rPr>
        <w:t>）</w:t>
      </w:r>
      <w:proofErr w:type="gramEnd"/>
      <w:r w:rsidRPr="00211BDF">
        <w:rPr>
          <w:rFonts w:ascii="標楷體" w:eastAsia="標楷體" w:hAnsi="標楷體" w:hint="eastAsia"/>
          <w:sz w:val="32"/>
          <w:szCs w:val="32"/>
        </w:rPr>
        <w:t>人：由教師會選（推）舉之（尚未成立教師會者，不置教師會代表）。</w:t>
      </w:r>
    </w:p>
    <w:p w14:paraId="7301FFCD" w14:textId="68352E37" w:rsidR="00181F9E" w:rsidRPr="00211BDF" w:rsidRDefault="00181F9E" w:rsidP="00181F9E">
      <w:pPr>
        <w:pStyle w:val="a3"/>
        <w:numPr>
          <w:ilvl w:val="1"/>
          <w:numId w:val="1"/>
        </w:numPr>
        <w:spacing w:line="500" w:lineRule="exact"/>
        <w:ind w:leftChars="0"/>
        <w:jc w:val="both"/>
        <w:rPr>
          <w:rFonts w:ascii="標楷體" w:eastAsia="標楷體" w:hAnsi="標楷體"/>
          <w:sz w:val="32"/>
          <w:szCs w:val="32"/>
        </w:rPr>
      </w:pPr>
      <w:r w:rsidRPr="00211BDF">
        <w:rPr>
          <w:rFonts w:ascii="標楷體" w:eastAsia="標楷體" w:hAnsi="標楷體" w:hint="eastAsia"/>
          <w:sz w:val="32"/>
          <w:szCs w:val="32"/>
        </w:rPr>
        <w:t>選舉委員</w:t>
      </w:r>
      <w:r w:rsidR="00D42E70">
        <w:rPr>
          <w:rFonts w:ascii="標楷體" w:eastAsia="標楷體" w:hAnsi="標楷體" w:hint="eastAsia"/>
          <w:sz w:val="32"/>
          <w:szCs w:val="32"/>
        </w:rPr>
        <w:t>八-九</w:t>
      </w:r>
      <w:r w:rsidRPr="00211BDF">
        <w:rPr>
          <w:rFonts w:ascii="標楷體" w:eastAsia="標楷體" w:hAnsi="標楷體" w:hint="eastAsia"/>
          <w:sz w:val="32"/>
          <w:szCs w:val="32"/>
        </w:rPr>
        <w:t>人。</w:t>
      </w:r>
    </w:p>
    <w:p w14:paraId="720E3749" w14:textId="38690E09" w:rsidR="00181F9E" w:rsidRDefault="00D42E70" w:rsidP="00D42E70">
      <w:pPr>
        <w:spacing w:line="520" w:lineRule="exact"/>
        <w:rPr>
          <w:rFonts w:ascii="標楷體" w:eastAsia="標楷體" w:cs="標楷體"/>
          <w:sz w:val="32"/>
          <w:szCs w:val="32"/>
        </w:rPr>
      </w:pPr>
      <w:r>
        <w:rPr>
          <w:rFonts w:ascii="標楷體" w:eastAsia="標楷體" w:hAnsi="標楷體" w:hint="eastAsia"/>
          <w:sz w:val="32"/>
          <w:szCs w:val="32"/>
        </w:rPr>
        <w:t xml:space="preserve">    </w:t>
      </w:r>
      <w:r w:rsidR="00181F9E" w:rsidRPr="00211BDF">
        <w:rPr>
          <w:rFonts w:ascii="標楷體" w:eastAsia="標楷體" w:hAnsi="標楷體" w:hint="eastAsia"/>
          <w:sz w:val="32"/>
          <w:szCs w:val="32"/>
        </w:rPr>
        <w:t>前項第二款選舉委員之選舉人及被選</w:t>
      </w:r>
      <w:r w:rsidR="00181F9E" w:rsidRPr="00211BDF">
        <w:rPr>
          <w:rFonts w:ascii="標楷體" w:eastAsia="標楷體" w:hAnsi="標楷體"/>
          <w:sz w:val="32"/>
          <w:szCs w:val="32"/>
        </w:rPr>
        <w:t>舉人為全體專任教師；其資格有疑義時，除主管機關規定者外，</w:t>
      </w:r>
      <w:r w:rsidR="00181F9E" w:rsidRPr="00D42E70">
        <w:rPr>
          <w:rFonts w:ascii="標楷體" w:eastAsia="標楷體" w:hAnsi="標楷體"/>
          <w:sz w:val="32"/>
          <w:szCs w:val="32"/>
        </w:rPr>
        <w:t>由校</w:t>
      </w:r>
      <w:r w:rsidRPr="00D42E70">
        <w:rPr>
          <w:rFonts w:ascii="標楷體" w:eastAsia="標楷體" w:cs="標楷體" w:hint="eastAsia"/>
          <w:sz w:val="32"/>
          <w:szCs w:val="32"/>
        </w:rPr>
        <w:t>校務會議議決</w:t>
      </w:r>
      <w:r w:rsidRPr="00D42E70">
        <w:rPr>
          <w:rFonts w:ascii="標楷體" w:eastAsia="標楷體" w:cs="標楷體" w:hint="eastAsia"/>
          <w:spacing w:val="-48"/>
          <w:sz w:val="32"/>
          <w:szCs w:val="32"/>
        </w:rPr>
        <w:t>之</w:t>
      </w:r>
      <w:r w:rsidRPr="00D42E70">
        <w:rPr>
          <w:rFonts w:ascii="標楷體" w:eastAsia="標楷體" w:cs="標楷體" w:hint="eastAsia"/>
          <w:sz w:val="32"/>
          <w:szCs w:val="32"/>
        </w:rPr>
        <w:t>。</w:t>
      </w:r>
    </w:p>
    <w:p w14:paraId="7ED034FF" w14:textId="41A29017" w:rsidR="00D42E70" w:rsidRPr="00D42E70" w:rsidRDefault="00D42E70" w:rsidP="00D42E70">
      <w:pPr>
        <w:spacing w:line="520" w:lineRule="exact"/>
        <w:jc w:val="both"/>
        <w:rPr>
          <w:rFonts w:ascii="標楷體" w:eastAsia="標楷體" w:hAnsi="標楷體"/>
          <w:sz w:val="32"/>
          <w:szCs w:val="32"/>
        </w:rPr>
      </w:pPr>
      <w:r>
        <w:rPr>
          <w:rFonts w:ascii="標楷體" w:eastAsia="標楷體" w:hAnsi="標楷體" w:hint="eastAsia"/>
          <w:sz w:val="32"/>
          <w:szCs w:val="32"/>
        </w:rPr>
        <w:t xml:space="preserve">   </w:t>
      </w:r>
      <w:r w:rsidRPr="00D42E70">
        <w:rPr>
          <w:rFonts w:ascii="標楷體" w:eastAsia="標楷體" w:hAnsi="標楷體"/>
          <w:sz w:val="32"/>
          <w:szCs w:val="32"/>
        </w:rPr>
        <w:t>本會委員</w:t>
      </w:r>
      <w:proofErr w:type="gramStart"/>
      <w:r w:rsidRPr="00D42E70">
        <w:rPr>
          <w:rFonts w:ascii="標楷體" w:eastAsia="標楷體" w:hAnsi="標楷體"/>
          <w:sz w:val="32"/>
          <w:szCs w:val="32"/>
        </w:rPr>
        <w:t>中未兼行政</w:t>
      </w:r>
      <w:proofErr w:type="gramEnd"/>
      <w:r w:rsidRPr="00D42E70">
        <w:rPr>
          <w:rFonts w:ascii="標楷體" w:eastAsia="標楷體" w:hAnsi="標楷體"/>
          <w:sz w:val="32"/>
          <w:szCs w:val="32"/>
        </w:rPr>
        <w:t>之教師，不得少於委員總額二分之一。</w:t>
      </w:r>
    </w:p>
    <w:p w14:paraId="148E0424" w14:textId="282D4381" w:rsidR="00D42E70" w:rsidRPr="00D42E70" w:rsidRDefault="00D42E70" w:rsidP="00D42E70">
      <w:pPr>
        <w:spacing w:line="520" w:lineRule="exact"/>
        <w:jc w:val="both"/>
        <w:rPr>
          <w:rFonts w:ascii="標楷體" w:eastAsia="標楷體" w:hAnsi="標楷體"/>
          <w:sz w:val="32"/>
          <w:szCs w:val="32"/>
        </w:rPr>
      </w:pPr>
      <w:r>
        <w:rPr>
          <w:rFonts w:ascii="標楷體" w:eastAsia="標楷體" w:hAnsi="標楷體" w:hint="eastAsia"/>
          <w:sz w:val="32"/>
          <w:szCs w:val="32"/>
        </w:rPr>
        <w:t xml:space="preserve">   </w:t>
      </w:r>
      <w:r w:rsidRPr="00D42E70">
        <w:rPr>
          <w:rFonts w:ascii="標楷體" w:eastAsia="標楷體" w:hAnsi="標楷體"/>
          <w:sz w:val="32"/>
          <w:szCs w:val="32"/>
        </w:rPr>
        <w:t>本會任</w:t>
      </w:r>
      <w:proofErr w:type="gramStart"/>
      <w:r w:rsidRPr="00D42E70">
        <w:rPr>
          <w:rFonts w:ascii="標楷體" w:eastAsia="標楷體" w:hAnsi="標楷體"/>
          <w:sz w:val="32"/>
          <w:szCs w:val="32"/>
        </w:rPr>
        <w:t>一</w:t>
      </w:r>
      <w:proofErr w:type="gramEnd"/>
      <w:r w:rsidRPr="00D42E70">
        <w:rPr>
          <w:rFonts w:ascii="標楷體" w:eastAsia="標楷體" w:hAnsi="標楷體"/>
          <w:sz w:val="32"/>
          <w:szCs w:val="32"/>
        </w:rPr>
        <w:t>性別委員人數不得少於委員總額三分之一。</w:t>
      </w:r>
    </w:p>
    <w:p w14:paraId="274182F7" w14:textId="657CD0FF" w:rsidR="00D42E70" w:rsidRPr="00D42E70" w:rsidRDefault="00D42E70" w:rsidP="00D42E70">
      <w:pPr>
        <w:spacing w:line="520" w:lineRule="exact"/>
        <w:jc w:val="both"/>
        <w:rPr>
          <w:rFonts w:ascii="標楷體" w:eastAsia="標楷體" w:hAnsi="標楷體"/>
          <w:sz w:val="32"/>
          <w:szCs w:val="32"/>
        </w:rPr>
      </w:pPr>
      <w:r>
        <w:rPr>
          <w:rFonts w:ascii="標楷體" w:eastAsia="標楷體" w:hAnsi="標楷體" w:hint="eastAsia"/>
          <w:sz w:val="32"/>
          <w:szCs w:val="32"/>
        </w:rPr>
        <w:t xml:space="preserve">   </w:t>
      </w:r>
      <w:r w:rsidRPr="00D42E70">
        <w:rPr>
          <w:rFonts w:ascii="標楷體" w:eastAsia="標楷體" w:hAnsi="標楷體"/>
          <w:sz w:val="32"/>
          <w:szCs w:val="32"/>
        </w:rPr>
        <w:t>第一項第二款之委員選舉時，得選舉候補委員</w:t>
      </w:r>
      <w:r w:rsidRPr="00D42E70">
        <w:rPr>
          <w:rFonts w:ascii="標楷體" w:eastAsia="標楷體" w:hAnsi="標楷體" w:hint="eastAsia"/>
          <w:sz w:val="32"/>
          <w:szCs w:val="32"/>
        </w:rPr>
        <w:t>四</w:t>
      </w:r>
      <w:r w:rsidRPr="00D42E70">
        <w:rPr>
          <w:rFonts w:ascii="標楷體" w:eastAsia="標楷體" w:hAnsi="標楷體"/>
          <w:sz w:val="32"/>
          <w:szCs w:val="32"/>
        </w:rPr>
        <w:t>人，於當選委員因故不能擔任時依序遞補之。無候補委員遞補時，應即辦理補選舉。</w:t>
      </w:r>
    </w:p>
    <w:p w14:paraId="174A05D0" w14:textId="67E81882" w:rsidR="00D42E70" w:rsidRDefault="00D42E70" w:rsidP="00D42E70">
      <w:pPr>
        <w:spacing w:line="520" w:lineRule="exact"/>
        <w:jc w:val="both"/>
        <w:rPr>
          <w:rFonts w:ascii="標楷體" w:eastAsia="標楷體" w:hAnsi="標楷體"/>
          <w:sz w:val="32"/>
          <w:szCs w:val="32"/>
        </w:rPr>
      </w:pPr>
      <w:r>
        <w:rPr>
          <w:rFonts w:ascii="標楷體" w:eastAsia="標楷體" w:hAnsi="標楷體" w:hint="eastAsia"/>
          <w:sz w:val="32"/>
          <w:szCs w:val="32"/>
        </w:rPr>
        <w:t xml:space="preserve">   </w:t>
      </w:r>
      <w:r w:rsidRPr="00D42E70">
        <w:rPr>
          <w:rFonts w:ascii="標楷體" w:eastAsia="標楷體" w:hAnsi="標楷體"/>
          <w:sz w:val="32"/>
          <w:szCs w:val="32"/>
        </w:rPr>
        <w:t>本會選舉委員之選舉方式，經校務會議通過後實施。</w:t>
      </w:r>
    </w:p>
    <w:p w14:paraId="7A52BA22" w14:textId="77777777" w:rsidR="00D42E70" w:rsidRPr="00211BDF" w:rsidRDefault="00D42E70" w:rsidP="00D42E70">
      <w:pPr>
        <w:pStyle w:val="a3"/>
        <w:numPr>
          <w:ilvl w:val="0"/>
          <w:numId w:val="1"/>
        </w:numPr>
        <w:spacing w:line="500" w:lineRule="exact"/>
        <w:ind w:leftChars="0" w:left="567" w:hanging="567"/>
        <w:jc w:val="both"/>
        <w:rPr>
          <w:rFonts w:ascii="標楷體" w:eastAsia="標楷體" w:hAnsi="標楷體" w:cs="標楷體"/>
          <w:color w:val="000000"/>
          <w:kern w:val="0"/>
          <w:sz w:val="32"/>
          <w:szCs w:val="32"/>
        </w:rPr>
      </w:pPr>
      <w:r w:rsidRPr="00211BDF">
        <w:rPr>
          <w:rFonts w:ascii="標楷體" w:eastAsia="標楷體" w:hAnsi="標楷體"/>
          <w:sz w:val="32"/>
          <w:szCs w:val="32"/>
        </w:rPr>
        <w:t>本會委員任期一年，自九月一日起至翌年八月三十一日止，</w:t>
      </w:r>
      <w:r w:rsidRPr="00211BDF">
        <w:rPr>
          <w:rFonts w:ascii="標楷體" w:eastAsia="標楷體" w:hAnsi="標楷體" w:cs="標楷體"/>
          <w:color w:val="000000"/>
          <w:kern w:val="0"/>
          <w:sz w:val="32"/>
          <w:szCs w:val="32"/>
        </w:rPr>
        <w:t>連選得連任。</w:t>
      </w:r>
    </w:p>
    <w:p w14:paraId="52BBA8CB" w14:textId="77777777" w:rsidR="00D42E70" w:rsidRPr="00211BDF" w:rsidRDefault="00D42E70" w:rsidP="009A1B94">
      <w:pPr>
        <w:pStyle w:val="a3"/>
        <w:spacing w:line="500" w:lineRule="exact"/>
        <w:ind w:leftChars="0" w:left="567"/>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lastRenderedPageBreak/>
        <w:t>遞補之候補委員或補選（推）舉產生之委員，其</w:t>
      </w:r>
      <w:proofErr w:type="gramStart"/>
      <w:r w:rsidRPr="00211BDF">
        <w:rPr>
          <w:rFonts w:ascii="標楷體" w:eastAsia="標楷體" w:hAnsi="標楷體" w:cs="標楷體"/>
          <w:color w:val="000000"/>
          <w:kern w:val="0"/>
          <w:sz w:val="32"/>
          <w:szCs w:val="32"/>
        </w:rPr>
        <w:t>任期均至原</w:t>
      </w:r>
      <w:proofErr w:type="gramEnd"/>
      <w:r w:rsidRPr="00211BDF">
        <w:rPr>
          <w:rFonts w:ascii="標楷體" w:eastAsia="標楷體" w:hAnsi="標楷體" w:cs="標楷體"/>
          <w:color w:val="000000"/>
          <w:kern w:val="0"/>
          <w:sz w:val="32"/>
          <w:szCs w:val="32"/>
        </w:rPr>
        <w:t>任期屆滿之日止。</w:t>
      </w:r>
    </w:p>
    <w:p w14:paraId="04474E57" w14:textId="77777777" w:rsidR="00D42E70" w:rsidRPr="00211BDF" w:rsidRDefault="00D42E70" w:rsidP="00D42E70">
      <w:pPr>
        <w:pStyle w:val="a3"/>
        <w:spacing w:line="500" w:lineRule="exact"/>
        <w:ind w:leftChars="0" w:left="567" w:firstLineChars="187" w:firstLine="598"/>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本會委員應親自出席會議。</w:t>
      </w:r>
    </w:p>
    <w:p w14:paraId="3E9503DF" w14:textId="77777777" w:rsidR="00D42E70" w:rsidRPr="00211BDF" w:rsidRDefault="00D42E70" w:rsidP="00D42E70">
      <w:pPr>
        <w:pStyle w:val="a3"/>
        <w:spacing w:line="500" w:lineRule="exact"/>
        <w:ind w:leftChars="0" w:left="567" w:firstLineChars="187" w:firstLine="598"/>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選舉委員於任期中經本會認定無故缺席達二次或因故無法執行職務者，解除其委員職務。</w:t>
      </w:r>
    </w:p>
    <w:p w14:paraId="31A2226E" w14:textId="2BB1A574" w:rsidR="00D42E70" w:rsidRPr="00D42E70" w:rsidRDefault="00D42E70" w:rsidP="00D42E70">
      <w:pPr>
        <w:pStyle w:val="a3"/>
        <w:spacing w:line="480" w:lineRule="exact"/>
        <w:rPr>
          <w:rFonts w:ascii="標楷體" w:eastAsia="標楷體" w:hAnsi="標楷體"/>
          <w:bCs/>
          <w:sz w:val="32"/>
          <w:szCs w:val="32"/>
        </w:rPr>
      </w:pPr>
      <w:r>
        <w:rPr>
          <w:rFonts w:ascii="標楷體" w:eastAsia="標楷體" w:hAnsi="標楷體" w:hint="eastAsia"/>
          <w:bCs/>
          <w:sz w:val="32"/>
          <w:szCs w:val="32"/>
        </w:rPr>
        <w:t xml:space="preserve">    </w:t>
      </w:r>
      <w:r w:rsidRPr="00D42E70">
        <w:rPr>
          <w:rFonts w:ascii="標楷體" w:eastAsia="標楷體" w:hAnsi="標楷體" w:hint="eastAsia"/>
          <w:bCs/>
          <w:sz w:val="32"/>
          <w:szCs w:val="32"/>
        </w:rPr>
        <w:t>本會選舉委員</w:t>
      </w:r>
      <w:proofErr w:type="gramStart"/>
      <w:r w:rsidRPr="00D42E70">
        <w:rPr>
          <w:rFonts w:ascii="標楷體" w:eastAsia="標楷體" w:hAnsi="標楷體" w:hint="eastAsia"/>
          <w:bCs/>
          <w:sz w:val="32"/>
          <w:szCs w:val="32"/>
        </w:rPr>
        <w:t>採</w:t>
      </w:r>
      <w:proofErr w:type="gramEnd"/>
      <w:r w:rsidRPr="00D42E70">
        <w:rPr>
          <w:rFonts w:ascii="標楷體" w:eastAsia="標楷體" w:hAnsi="標楷體" w:hint="eastAsia"/>
          <w:bCs/>
          <w:sz w:val="32"/>
          <w:szCs w:val="32"/>
          <w:u w:val="single"/>
        </w:rPr>
        <w:t>無記名連記法</w:t>
      </w:r>
      <w:r w:rsidRPr="00D42E70">
        <w:rPr>
          <w:rFonts w:ascii="標楷體" w:eastAsia="標楷體" w:hAnsi="標楷體" w:hint="eastAsia"/>
          <w:bCs/>
          <w:sz w:val="32"/>
          <w:szCs w:val="32"/>
        </w:rPr>
        <w:t>投票產生，如有同票情況時，抽籤決定之。選舉結果如不符設置辦法第三條第二項或第三項規定時，應依得票數高低調整之。</w:t>
      </w:r>
    </w:p>
    <w:p w14:paraId="4E01232B" w14:textId="533F3157" w:rsidR="00D42E70" w:rsidRDefault="00D42E70" w:rsidP="00D42E70">
      <w:pPr>
        <w:spacing w:line="480" w:lineRule="exact"/>
        <w:jc w:val="both"/>
        <w:rPr>
          <w:rFonts w:ascii="標楷體" w:eastAsia="標楷體" w:hAnsi="標楷體"/>
          <w:bCs/>
          <w:sz w:val="32"/>
          <w:szCs w:val="32"/>
        </w:rPr>
      </w:pPr>
      <w:r w:rsidRPr="00D42E70">
        <w:rPr>
          <w:rFonts w:ascii="標楷體" w:eastAsia="標楷體" w:hAnsi="標楷體"/>
          <w:bCs/>
          <w:sz w:val="32"/>
          <w:szCs w:val="32"/>
        </w:rPr>
        <w:t xml:space="preserve">    </w:t>
      </w:r>
      <w:r>
        <w:rPr>
          <w:rFonts w:ascii="標楷體" w:eastAsia="標楷體" w:hAnsi="標楷體" w:hint="eastAsia"/>
          <w:bCs/>
          <w:sz w:val="32"/>
          <w:szCs w:val="32"/>
        </w:rPr>
        <w:t xml:space="preserve">   </w:t>
      </w:r>
      <w:r w:rsidRPr="00D42E70">
        <w:rPr>
          <w:rFonts w:ascii="標楷體" w:eastAsia="標楷體" w:hAnsi="標楷體" w:hint="eastAsia"/>
          <w:bCs/>
          <w:sz w:val="32"/>
          <w:szCs w:val="32"/>
        </w:rPr>
        <w:t>本校留職停薪、長期受訓進修人員及公務借調人員之專任教師，因該等人員未實際在校任教、服務，</w:t>
      </w:r>
      <w:proofErr w:type="gramStart"/>
      <w:r w:rsidRPr="00D42E70">
        <w:rPr>
          <w:rFonts w:ascii="標楷體" w:eastAsia="標楷體" w:hAnsi="標楷體" w:hint="eastAsia"/>
          <w:bCs/>
          <w:sz w:val="32"/>
          <w:szCs w:val="32"/>
        </w:rPr>
        <w:t>爰</w:t>
      </w:r>
      <w:proofErr w:type="gramEnd"/>
      <w:r w:rsidRPr="00D42E70">
        <w:rPr>
          <w:rFonts w:ascii="標楷體" w:eastAsia="標楷體" w:hAnsi="標楷體" w:hint="eastAsia"/>
          <w:bCs/>
          <w:sz w:val="32"/>
          <w:szCs w:val="32"/>
        </w:rPr>
        <w:t>無選舉資格及被選舉資格。</w:t>
      </w:r>
    </w:p>
    <w:p w14:paraId="42BB3FCD" w14:textId="77777777" w:rsidR="007D0606" w:rsidRPr="00211BDF" w:rsidRDefault="007D0606" w:rsidP="007D0606">
      <w:pPr>
        <w:pStyle w:val="a3"/>
        <w:numPr>
          <w:ilvl w:val="0"/>
          <w:numId w:val="1"/>
        </w:numPr>
        <w:spacing w:line="500" w:lineRule="exact"/>
        <w:ind w:leftChars="0" w:left="567" w:hanging="567"/>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本校依本法</w:t>
      </w:r>
      <w:r w:rsidRPr="00211BDF">
        <w:rPr>
          <w:rFonts w:ascii="標楷體" w:eastAsia="標楷體" w:hAnsi="標楷體" w:cs="標楷體" w:hint="eastAsia"/>
          <w:color w:val="000000"/>
          <w:kern w:val="0"/>
          <w:sz w:val="32"/>
          <w:szCs w:val="32"/>
        </w:rPr>
        <w:t>(教師法)</w:t>
      </w:r>
      <w:r w:rsidRPr="00211BDF">
        <w:rPr>
          <w:rFonts w:ascii="標楷體" w:eastAsia="標楷體" w:hAnsi="標楷體" w:cs="標楷體"/>
          <w:color w:val="000000"/>
          <w:kern w:val="0"/>
          <w:sz w:val="32"/>
          <w:szCs w:val="32"/>
        </w:rPr>
        <w:t>第九條第三項另行增聘校外學者專家擔任本會委員，產生方式如下：</w:t>
      </w:r>
    </w:p>
    <w:p w14:paraId="248B6787" w14:textId="77777777" w:rsidR="007D0606" w:rsidRPr="00211BDF" w:rsidRDefault="007D0606" w:rsidP="007D0606">
      <w:pPr>
        <w:pStyle w:val="a3"/>
        <w:numPr>
          <w:ilvl w:val="1"/>
          <w:numId w:val="1"/>
        </w:numPr>
        <w:spacing w:line="500" w:lineRule="exact"/>
        <w:ind w:leftChars="0"/>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處理本法第十四條第一項第七款、第十款及第十五條第一項第三款、第四款時，由本校自教育部國民及學前教育署(以下簡稱國教署)建置之高級中等以下學校教師評審委員會校外學者專家人才庫(以下簡稱教評會人才庫)</w:t>
      </w:r>
      <w:proofErr w:type="gramStart"/>
      <w:r w:rsidRPr="00211BDF">
        <w:rPr>
          <w:rFonts w:ascii="標楷體" w:eastAsia="標楷體" w:hAnsi="標楷體" w:cs="標楷體"/>
          <w:color w:val="000000"/>
          <w:kern w:val="0"/>
          <w:sz w:val="32"/>
          <w:szCs w:val="32"/>
        </w:rPr>
        <w:t>遴</w:t>
      </w:r>
      <w:proofErr w:type="gramEnd"/>
      <w:r w:rsidRPr="00211BDF">
        <w:rPr>
          <w:rFonts w:ascii="標楷體" w:eastAsia="標楷體" w:hAnsi="標楷體" w:cs="標楷體"/>
          <w:color w:val="000000"/>
          <w:kern w:val="0"/>
          <w:sz w:val="32"/>
          <w:szCs w:val="32"/>
        </w:rPr>
        <w:t>聘之。</w:t>
      </w:r>
    </w:p>
    <w:p w14:paraId="130F6789" w14:textId="77777777" w:rsidR="007D0606" w:rsidRPr="00211BDF" w:rsidRDefault="007D0606" w:rsidP="007D0606">
      <w:pPr>
        <w:pStyle w:val="a3"/>
        <w:numPr>
          <w:ilvl w:val="1"/>
          <w:numId w:val="1"/>
        </w:numPr>
        <w:spacing w:line="500" w:lineRule="exact"/>
        <w:ind w:leftChars="0"/>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處理本法第十五條第一項第一款及第二款時，由本校自依校園性侵害性騷擾或</w:t>
      </w:r>
      <w:proofErr w:type="gramStart"/>
      <w:r w:rsidRPr="00211BDF">
        <w:rPr>
          <w:rFonts w:ascii="標楷體" w:eastAsia="標楷體" w:hAnsi="標楷體" w:cs="標楷體"/>
          <w:color w:val="000000"/>
          <w:kern w:val="0"/>
          <w:sz w:val="32"/>
          <w:szCs w:val="32"/>
        </w:rPr>
        <w:t>性霸凌</w:t>
      </w:r>
      <w:proofErr w:type="gramEnd"/>
      <w:r w:rsidRPr="00211BDF">
        <w:rPr>
          <w:rFonts w:ascii="標楷體" w:eastAsia="標楷體" w:hAnsi="標楷體" w:cs="標楷體"/>
          <w:color w:val="000000"/>
          <w:kern w:val="0"/>
          <w:sz w:val="32"/>
          <w:szCs w:val="32"/>
        </w:rPr>
        <w:t>防治準則第二十二條規定建置之校園性侵害性騷擾或</w:t>
      </w:r>
      <w:proofErr w:type="gramStart"/>
      <w:r w:rsidRPr="00211BDF">
        <w:rPr>
          <w:rFonts w:ascii="標楷體" w:eastAsia="標楷體" w:hAnsi="標楷體" w:cs="標楷體"/>
          <w:color w:val="000000"/>
          <w:kern w:val="0"/>
          <w:sz w:val="32"/>
          <w:szCs w:val="32"/>
        </w:rPr>
        <w:t>性霸凌</w:t>
      </w:r>
      <w:proofErr w:type="gramEnd"/>
      <w:r w:rsidRPr="00211BDF">
        <w:rPr>
          <w:rFonts w:ascii="標楷體" w:eastAsia="標楷體" w:hAnsi="標楷體" w:cs="標楷體"/>
          <w:color w:val="000000"/>
          <w:kern w:val="0"/>
          <w:sz w:val="32"/>
          <w:szCs w:val="32"/>
        </w:rPr>
        <w:t>調查專業人才庫</w:t>
      </w:r>
      <w:proofErr w:type="gramStart"/>
      <w:r w:rsidRPr="00211BDF">
        <w:rPr>
          <w:rFonts w:ascii="標楷體" w:eastAsia="標楷體" w:hAnsi="標楷體" w:cs="標楷體"/>
          <w:color w:val="000000"/>
          <w:kern w:val="0"/>
          <w:sz w:val="32"/>
          <w:szCs w:val="32"/>
        </w:rPr>
        <w:t>遴</w:t>
      </w:r>
      <w:proofErr w:type="gramEnd"/>
      <w:r w:rsidRPr="00211BDF">
        <w:rPr>
          <w:rFonts w:ascii="標楷體" w:eastAsia="標楷體" w:hAnsi="標楷體" w:cs="標楷體"/>
          <w:color w:val="000000"/>
          <w:kern w:val="0"/>
          <w:sz w:val="32"/>
          <w:szCs w:val="32"/>
        </w:rPr>
        <w:t>聘之。</w:t>
      </w:r>
    </w:p>
    <w:p w14:paraId="51039CCE" w14:textId="77777777" w:rsidR="007D0606" w:rsidRPr="00211BDF" w:rsidRDefault="007D0606" w:rsidP="007D0606">
      <w:pPr>
        <w:pStyle w:val="a3"/>
        <w:spacing w:line="500" w:lineRule="exact"/>
        <w:ind w:leftChars="0" w:left="567" w:firstLineChars="187" w:firstLine="598"/>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前項校外委員人數，依本法第九條第三項規定，應</w:t>
      </w:r>
      <w:proofErr w:type="gramStart"/>
      <w:r w:rsidRPr="00211BDF">
        <w:rPr>
          <w:rFonts w:ascii="標楷體" w:eastAsia="標楷體" w:hAnsi="標楷體" w:cs="標楷體"/>
          <w:color w:val="000000"/>
          <w:kern w:val="0"/>
          <w:sz w:val="32"/>
          <w:szCs w:val="32"/>
        </w:rPr>
        <w:t>增聘至本會未兼行政</w:t>
      </w:r>
      <w:proofErr w:type="gramEnd"/>
      <w:r w:rsidRPr="00211BDF">
        <w:rPr>
          <w:rFonts w:ascii="標楷體" w:eastAsia="標楷體" w:hAnsi="標楷體" w:cs="標楷體"/>
          <w:color w:val="000000"/>
          <w:kern w:val="0"/>
          <w:sz w:val="32"/>
          <w:szCs w:val="32"/>
        </w:rPr>
        <w:t>（董事）之教師代表人數少於委員總額二分之一為止。</w:t>
      </w:r>
    </w:p>
    <w:p w14:paraId="12A360DB" w14:textId="77777777" w:rsidR="007D0606" w:rsidRPr="00211BDF" w:rsidRDefault="007D0606" w:rsidP="007D0606">
      <w:pPr>
        <w:pStyle w:val="a3"/>
        <w:spacing w:line="500" w:lineRule="exact"/>
        <w:ind w:leftChars="0" w:left="567" w:firstLineChars="187" w:firstLine="598"/>
        <w:jc w:val="both"/>
        <w:rPr>
          <w:rFonts w:ascii="標楷體" w:eastAsia="標楷體" w:hAnsi="標楷體"/>
          <w:sz w:val="32"/>
          <w:szCs w:val="32"/>
        </w:rPr>
      </w:pPr>
      <w:r w:rsidRPr="00211BDF">
        <w:rPr>
          <w:rFonts w:ascii="標楷體" w:eastAsia="標楷體" w:hAnsi="標楷體" w:cs="標楷體"/>
          <w:color w:val="000000"/>
          <w:kern w:val="0"/>
          <w:sz w:val="32"/>
          <w:szCs w:val="32"/>
        </w:rPr>
        <w:t>第一項校外委員，於審議第一項各款案件時，始具委員資格；其委員人數及任</w:t>
      </w:r>
      <w:r w:rsidRPr="00211BDF">
        <w:rPr>
          <w:rFonts w:ascii="標楷體" w:eastAsia="標楷體" w:hAnsi="標楷體"/>
          <w:sz w:val="32"/>
          <w:szCs w:val="32"/>
        </w:rPr>
        <w:t>期不受第三點第一項及前點第一項規定之限制。</w:t>
      </w:r>
    </w:p>
    <w:p w14:paraId="3A54BA7C" w14:textId="06468A1E" w:rsidR="007D0606" w:rsidRDefault="007D0606" w:rsidP="007D0606">
      <w:pPr>
        <w:spacing w:line="480" w:lineRule="exact"/>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第一項校外委員個人資料之蒐集、處理及利用，應依個人資料保護法規定辦理。</w:t>
      </w:r>
    </w:p>
    <w:p w14:paraId="510684D1" w14:textId="77777777" w:rsidR="007D0606" w:rsidRPr="00211BDF" w:rsidRDefault="007D0606" w:rsidP="007D0606">
      <w:pPr>
        <w:pStyle w:val="a3"/>
        <w:numPr>
          <w:ilvl w:val="0"/>
          <w:numId w:val="1"/>
        </w:numPr>
        <w:spacing w:line="500" w:lineRule="exact"/>
        <w:ind w:leftChars="0" w:left="567" w:hanging="567"/>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本會由校長召集；經全體委員二分之一以上連署召集時，校長應自受請求後五日內召集；校長不召集時，得由連署委員互推一人召集之。</w:t>
      </w:r>
    </w:p>
    <w:p w14:paraId="02222444" w14:textId="5AC10C3D" w:rsidR="007D0606" w:rsidRDefault="007D0606" w:rsidP="007D0606">
      <w:pPr>
        <w:pStyle w:val="a3"/>
        <w:spacing w:line="500" w:lineRule="exact"/>
        <w:ind w:leftChars="0" w:left="567" w:firstLineChars="187" w:firstLine="598"/>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本會開會時，以校長為主席，校長因故無法主持時，由委員互推</w:t>
      </w:r>
      <w:proofErr w:type="gramStart"/>
      <w:r w:rsidRPr="00211BDF">
        <w:rPr>
          <w:rFonts w:ascii="標楷體" w:eastAsia="標楷體" w:hAnsi="標楷體" w:cs="標楷體"/>
          <w:color w:val="000000"/>
          <w:kern w:val="0"/>
          <w:sz w:val="32"/>
          <w:szCs w:val="32"/>
        </w:rPr>
        <w:t>一</w:t>
      </w:r>
      <w:proofErr w:type="gramEnd"/>
      <w:r w:rsidRPr="00211BDF">
        <w:rPr>
          <w:rFonts w:ascii="標楷體" w:eastAsia="標楷體" w:hAnsi="標楷體" w:cs="標楷體"/>
          <w:color w:val="000000"/>
          <w:kern w:val="0"/>
          <w:sz w:val="32"/>
          <w:szCs w:val="32"/>
        </w:rPr>
        <w:t>人為主席。</w:t>
      </w:r>
    </w:p>
    <w:p w14:paraId="4104DCC0" w14:textId="77777777" w:rsidR="007D0606" w:rsidRPr="00211BDF" w:rsidRDefault="007D0606" w:rsidP="007D0606">
      <w:pPr>
        <w:pStyle w:val="a3"/>
        <w:numPr>
          <w:ilvl w:val="0"/>
          <w:numId w:val="1"/>
        </w:numPr>
        <w:spacing w:line="500" w:lineRule="exact"/>
        <w:ind w:leftChars="0" w:left="567" w:hanging="567"/>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本會之決議，除有下列情形之</w:t>
      </w:r>
      <w:proofErr w:type="gramStart"/>
      <w:r w:rsidRPr="00211BDF">
        <w:rPr>
          <w:rFonts w:ascii="標楷體" w:eastAsia="標楷體" w:hAnsi="標楷體" w:cs="標楷體"/>
          <w:color w:val="000000"/>
          <w:kern w:val="0"/>
          <w:sz w:val="32"/>
          <w:szCs w:val="32"/>
        </w:rPr>
        <w:t>一</w:t>
      </w:r>
      <w:proofErr w:type="gramEnd"/>
      <w:r w:rsidRPr="00211BDF">
        <w:rPr>
          <w:rFonts w:ascii="標楷體" w:eastAsia="標楷體" w:hAnsi="標楷體" w:cs="標楷體"/>
          <w:color w:val="000000"/>
          <w:kern w:val="0"/>
          <w:sz w:val="32"/>
          <w:szCs w:val="32"/>
        </w:rPr>
        <w:t>者外，應經全體委員二分之一以上出席及出席委員二分之一以上之審議通過：</w:t>
      </w:r>
    </w:p>
    <w:p w14:paraId="72957DF3" w14:textId="77777777" w:rsidR="007D0606" w:rsidRPr="00211BDF" w:rsidRDefault="007D0606" w:rsidP="007D0606">
      <w:pPr>
        <w:pStyle w:val="a3"/>
        <w:numPr>
          <w:ilvl w:val="1"/>
          <w:numId w:val="1"/>
        </w:numPr>
        <w:spacing w:line="500" w:lineRule="exact"/>
        <w:ind w:leftChars="0"/>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lastRenderedPageBreak/>
        <w:t>審查教師長期聘任事項，應經全體委員三分之二以上出席及全體委員三分之二以上之審議通過。</w:t>
      </w:r>
    </w:p>
    <w:p w14:paraId="6C0DC910" w14:textId="77777777" w:rsidR="007D0606" w:rsidRPr="00211BDF" w:rsidRDefault="007D0606" w:rsidP="007D0606">
      <w:pPr>
        <w:pStyle w:val="a3"/>
        <w:numPr>
          <w:ilvl w:val="1"/>
          <w:numId w:val="1"/>
        </w:numPr>
        <w:spacing w:line="500" w:lineRule="exact"/>
        <w:ind w:leftChars="0"/>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本法第十四條至第十六條、第十八條或相關法規另有規定。</w:t>
      </w:r>
    </w:p>
    <w:p w14:paraId="67E75954" w14:textId="77777777" w:rsidR="007D0606" w:rsidRPr="00211BDF" w:rsidRDefault="007D0606" w:rsidP="007D0606">
      <w:pPr>
        <w:pStyle w:val="a3"/>
        <w:spacing w:line="500" w:lineRule="exact"/>
        <w:ind w:leftChars="0" w:left="567" w:firstLineChars="187" w:firstLine="598"/>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審議本法第九條第三項之議案時，全體委員應計入校外學者專家之委員；非審議本法第九條第三項之議案時，</w:t>
      </w:r>
      <w:proofErr w:type="gramStart"/>
      <w:r w:rsidRPr="00211BDF">
        <w:rPr>
          <w:rFonts w:ascii="標楷體" w:eastAsia="標楷體" w:hAnsi="標楷體" w:cs="標楷體"/>
          <w:color w:val="000000"/>
          <w:kern w:val="0"/>
          <w:sz w:val="32"/>
          <w:szCs w:val="32"/>
        </w:rPr>
        <w:t>不予計</w:t>
      </w:r>
      <w:proofErr w:type="gramEnd"/>
      <w:r w:rsidRPr="00211BDF">
        <w:rPr>
          <w:rFonts w:ascii="標楷體" w:eastAsia="標楷體" w:hAnsi="標楷體" w:cs="標楷體"/>
          <w:color w:val="000000"/>
          <w:kern w:val="0"/>
          <w:sz w:val="32"/>
          <w:szCs w:val="32"/>
        </w:rPr>
        <w:t>入。</w:t>
      </w:r>
    </w:p>
    <w:p w14:paraId="315AE8B9" w14:textId="77777777" w:rsidR="007D0606" w:rsidRPr="00211BDF" w:rsidRDefault="007D0606" w:rsidP="007D0606">
      <w:pPr>
        <w:pStyle w:val="a3"/>
        <w:spacing w:line="500" w:lineRule="exact"/>
        <w:ind w:leftChars="0" w:left="567" w:firstLineChars="187" w:firstLine="598"/>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決議過程及個別委員意見，應對外嚴守秘密。</w:t>
      </w:r>
    </w:p>
    <w:p w14:paraId="079EC8B1" w14:textId="77777777" w:rsidR="007D0606" w:rsidRPr="00211BDF" w:rsidRDefault="007D0606" w:rsidP="007D0606">
      <w:pPr>
        <w:pStyle w:val="a3"/>
        <w:spacing w:line="500" w:lineRule="exact"/>
        <w:ind w:leftChars="0" w:left="567" w:firstLineChars="187" w:firstLine="598"/>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本會為第一項序文及第二款決議時，迴避之委員不計入該項決議案之出席委員人數。為第一項第一款審查教師長期聘任事項決議時，迴避之委員不計入該項決議案之全體委員人數。</w:t>
      </w:r>
    </w:p>
    <w:p w14:paraId="7185ECB7" w14:textId="77777777" w:rsidR="007D0606" w:rsidRPr="00211BDF" w:rsidRDefault="007D0606" w:rsidP="007D0606">
      <w:pPr>
        <w:pStyle w:val="a3"/>
        <w:tabs>
          <w:tab w:val="left" w:pos="1134"/>
        </w:tabs>
        <w:spacing w:line="500" w:lineRule="exact"/>
        <w:ind w:firstLineChars="233" w:firstLine="746"/>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本要點相關議事運作未規定者，得依內政部訂頒之會議規範辦理。</w:t>
      </w:r>
    </w:p>
    <w:p w14:paraId="575DEF61" w14:textId="77777777" w:rsidR="007D0606" w:rsidRPr="00211BDF" w:rsidRDefault="007D0606" w:rsidP="007D0606">
      <w:pPr>
        <w:pStyle w:val="a3"/>
        <w:numPr>
          <w:ilvl w:val="0"/>
          <w:numId w:val="1"/>
        </w:numPr>
        <w:spacing w:line="500" w:lineRule="exact"/>
        <w:ind w:leftChars="0" w:left="567" w:hanging="567"/>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本會委員於審查有關委員本人或其配偶、前配偶、四親等內之血親或三親等內之姻親或曾有此關係者之事項時，應自行迴避。</w:t>
      </w:r>
    </w:p>
    <w:p w14:paraId="49B54BE2" w14:textId="77777777" w:rsidR="007D0606" w:rsidRPr="00211BDF" w:rsidRDefault="007D0606" w:rsidP="007D0606">
      <w:pPr>
        <w:pStyle w:val="a3"/>
        <w:tabs>
          <w:tab w:val="left" w:pos="1134"/>
        </w:tabs>
        <w:spacing w:line="500" w:lineRule="exact"/>
        <w:ind w:firstLineChars="233" w:firstLine="746"/>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本會委員有下列各款情形之</w:t>
      </w:r>
      <w:proofErr w:type="gramStart"/>
      <w:r w:rsidRPr="00211BDF">
        <w:rPr>
          <w:rFonts w:ascii="標楷體" w:eastAsia="標楷體" w:hAnsi="標楷體" w:cs="標楷體"/>
          <w:color w:val="000000"/>
          <w:kern w:val="0"/>
          <w:sz w:val="32"/>
          <w:szCs w:val="32"/>
        </w:rPr>
        <w:t>一</w:t>
      </w:r>
      <w:proofErr w:type="gramEnd"/>
      <w:r w:rsidRPr="00211BDF">
        <w:rPr>
          <w:rFonts w:ascii="標楷體" w:eastAsia="標楷體" w:hAnsi="標楷體" w:cs="標楷體"/>
          <w:color w:val="000000"/>
          <w:kern w:val="0"/>
          <w:sz w:val="32"/>
          <w:szCs w:val="32"/>
        </w:rPr>
        <w:t>者，審查事項之當事人得向本會申請迴避</w:t>
      </w:r>
      <w:proofErr w:type="gramStart"/>
      <w:r w:rsidRPr="00211BDF">
        <w:rPr>
          <w:rFonts w:ascii="標楷體" w:eastAsia="標楷體" w:hAnsi="標楷體" w:cs="標楷體"/>
          <w:color w:val="000000"/>
          <w:kern w:val="0"/>
          <w:sz w:val="32"/>
          <w:szCs w:val="32"/>
        </w:rPr>
        <w:t>︰</w:t>
      </w:r>
      <w:proofErr w:type="gramEnd"/>
    </w:p>
    <w:p w14:paraId="67F9E2C6" w14:textId="77777777" w:rsidR="007D0606" w:rsidRPr="00211BDF" w:rsidRDefault="007D0606" w:rsidP="007D0606">
      <w:pPr>
        <w:pStyle w:val="a3"/>
        <w:numPr>
          <w:ilvl w:val="1"/>
          <w:numId w:val="1"/>
        </w:numPr>
        <w:spacing w:line="500" w:lineRule="exact"/>
        <w:ind w:leftChars="0"/>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有前項所定之情形而</w:t>
      </w:r>
      <w:proofErr w:type="gramStart"/>
      <w:r w:rsidRPr="00211BDF">
        <w:rPr>
          <w:rFonts w:ascii="標楷體" w:eastAsia="標楷體" w:hAnsi="標楷體" w:cs="標楷體"/>
          <w:color w:val="000000"/>
          <w:kern w:val="0"/>
          <w:sz w:val="32"/>
          <w:szCs w:val="32"/>
        </w:rPr>
        <w:t>不</w:t>
      </w:r>
      <w:proofErr w:type="gramEnd"/>
      <w:r w:rsidRPr="00211BDF">
        <w:rPr>
          <w:rFonts w:ascii="標楷體" w:eastAsia="標楷體" w:hAnsi="標楷體" w:cs="標楷體"/>
          <w:color w:val="000000"/>
          <w:kern w:val="0"/>
          <w:sz w:val="32"/>
          <w:szCs w:val="32"/>
        </w:rPr>
        <w:t>自行迴避。</w:t>
      </w:r>
    </w:p>
    <w:p w14:paraId="787DB1AC" w14:textId="77777777" w:rsidR="007D0606" w:rsidRPr="00211BDF" w:rsidRDefault="007D0606" w:rsidP="007D0606">
      <w:pPr>
        <w:pStyle w:val="a3"/>
        <w:numPr>
          <w:ilvl w:val="1"/>
          <w:numId w:val="1"/>
        </w:numPr>
        <w:spacing w:line="500" w:lineRule="exact"/>
        <w:ind w:leftChars="0"/>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有具體事實，足認其執行任務有偏頗之虞。</w:t>
      </w:r>
    </w:p>
    <w:p w14:paraId="09161B55" w14:textId="77777777" w:rsidR="007D0606" w:rsidRPr="00211BDF" w:rsidRDefault="007D0606" w:rsidP="007D0606">
      <w:pPr>
        <w:pStyle w:val="a3"/>
        <w:tabs>
          <w:tab w:val="left" w:pos="1134"/>
        </w:tabs>
        <w:spacing w:line="500" w:lineRule="exact"/>
        <w:ind w:firstLineChars="233" w:firstLine="746"/>
        <w:jc w:val="both"/>
        <w:rPr>
          <w:rFonts w:ascii="標楷體" w:eastAsia="標楷體" w:hAnsi="標楷體"/>
          <w:sz w:val="32"/>
          <w:szCs w:val="32"/>
        </w:rPr>
      </w:pPr>
      <w:r w:rsidRPr="00211BDF">
        <w:rPr>
          <w:rFonts w:ascii="標楷體" w:eastAsia="標楷體" w:hAnsi="標楷體" w:cs="標楷體"/>
          <w:color w:val="000000"/>
          <w:kern w:val="0"/>
          <w:sz w:val="32"/>
          <w:szCs w:val="32"/>
        </w:rPr>
        <w:t>前項申請，應舉其原因及事實，並為適當</w:t>
      </w:r>
      <w:proofErr w:type="gramStart"/>
      <w:r w:rsidRPr="00211BDF">
        <w:rPr>
          <w:rFonts w:ascii="標楷體" w:eastAsia="標楷體" w:hAnsi="標楷體" w:cs="標楷體"/>
          <w:color w:val="000000"/>
          <w:kern w:val="0"/>
          <w:sz w:val="32"/>
          <w:szCs w:val="32"/>
        </w:rPr>
        <w:t>之釋明</w:t>
      </w:r>
      <w:proofErr w:type="gramEnd"/>
      <w:r w:rsidRPr="00211BDF">
        <w:rPr>
          <w:rFonts w:ascii="標楷體" w:eastAsia="標楷體" w:hAnsi="標楷體" w:cs="標楷體"/>
          <w:color w:val="000000"/>
          <w:kern w:val="0"/>
          <w:sz w:val="32"/>
          <w:szCs w:val="32"/>
        </w:rPr>
        <w:t>；被申請迴避之委員，對於該</w:t>
      </w:r>
      <w:r w:rsidRPr="00211BDF">
        <w:rPr>
          <w:rFonts w:ascii="標楷體" w:eastAsia="標楷體" w:hAnsi="標楷體"/>
          <w:sz w:val="32"/>
          <w:szCs w:val="32"/>
        </w:rPr>
        <w:t>申請得提出意見書，由本會決議之。</w:t>
      </w:r>
    </w:p>
    <w:p w14:paraId="30234B7F" w14:textId="77777777" w:rsidR="007D0606" w:rsidRPr="00211BDF" w:rsidRDefault="007D0606" w:rsidP="007D0606">
      <w:pPr>
        <w:pStyle w:val="a3"/>
        <w:tabs>
          <w:tab w:val="left" w:pos="1134"/>
        </w:tabs>
        <w:spacing w:line="500" w:lineRule="exact"/>
        <w:ind w:firstLineChars="233" w:firstLine="746"/>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本會委員有第一項所定情形</w:t>
      </w:r>
      <w:proofErr w:type="gramStart"/>
      <w:r w:rsidRPr="00211BDF">
        <w:rPr>
          <w:rFonts w:ascii="標楷體" w:eastAsia="標楷體" w:hAnsi="標楷體" w:cs="標楷體"/>
          <w:color w:val="000000"/>
          <w:kern w:val="0"/>
          <w:sz w:val="32"/>
          <w:szCs w:val="32"/>
        </w:rPr>
        <w:t>不</w:t>
      </w:r>
      <w:proofErr w:type="gramEnd"/>
      <w:r w:rsidRPr="00211BDF">
        <w:rPr>
          <w:rFonts w:ascii="標楷體" w:eastAsia="標楷體" w:hAnsi="標楷體" w:cs="標楷體"/>
          <w:color w:val="000000"/>
          <w:kern w:val="0"/>
          <w:sz w:val="32"/>
          <w:szCs w:val="32"/>
        </w:rPr>
        <w:t>自行迴避，而未經審查事項當事人申請迴避者，應由本會依職權命其迴避。</w:t>
      </w:r>
    </w:p>
    <w:p w14:paraId="756941D8" w14:textId="77777777" w:rsidR="007D0606" w:rsidRPr="00211BDF" w:rsidRDefault="007D0606" w:rsidP="007D0606">
      <w:pPr>
        <w:pStyle w:val="a3"/>
        <w:numPr>
          <w:ilvl w:val="0"/>
          <w:numId w:val="1"/>
        </w:numPr>
        <w:spacing w:line="500" w:lineRule="exact"/>
        <w:ind w:leftChars="0" w:left="567" w:hanging="567"/>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本會</w:t>
      </w:r>
      <w:proofErr w:type="gramStart"/>
      <w:r w:rsidRPr="00211BDF">
        <w:rPr>
          <w:rFonts w:ascii="標楷體" w:eastAsia="標楷體" w:hAnsi="標楷體" w:cs="標楷體"/>
          <w:color w:val="000000"/>
          <w:kern w:val="0"/>
          <w:sz w:val="32"/>
          <w:szCs w:val="32"/>
        </w:rPr>
        <w:t>委員均為無</w:t>
      </w:r>
      <w:proofErr w:type="gramEnd"/>
      <w:r w:rsidRPr="00211BDF">
        <w:rPr>
          <w:rFonts w:ascii="標楷體" w:eastAsia="標楷體" w:hAnsi="標楷體" w:cs="標楷體"/>
          <w:color w:val="000000"/>
          <w:kern w:val="0"/>
          <w:sz w:val="32"/>
          <w:szCs w:val="32"/>
        </w:rPr>
        <w:t>給職。</w:t>
      </w:r>
    </w:p>
    <w:p w14:paraId="620FFF7E" w14:textId="77777777" w:rsidR="007D0606" w:rsidRPr="00211BDF" w:rsidRDefault="007D0606" w:rsidP="007D0606">
      <w:pPr>
        <w:pStyle w:val="a3"/>
        <w:tabs>
          <w:tab w:val="left" w:pos="1134"/>
        </w:tabs>
        <w:spacing w:line="500" w:lineRule="exact"/>
        <w:ind w:leftChars="236" w:left="566"/>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本校教師執行本會委員職務時，應核予公假，所遺課</w:t>
      </w:r>
      <w:proofErr w:type="gramStart"/>
      <w:r w:rsidRPr="00211BDF">
        <w:rPr>
          <w:rFonts w:ascii="標楷體" w:eastAsia="標楷體" w:hAnsi="標楷體" w:cs="標楷體"/>
          <w:color w:val="000000"/>
          <w:kern w:val="0"/>
          <w:sz w:val="32"/>
          <w:szCs w:val="32"/>
        </w:rPr>
        <w:t>務</w:t>
      </w:r>
      <w:proofErr w:type="gramEnd"/>
      <w:r w:rsidRPr="00211BDF">
        <w:rPr>
          <w:rFonts w:ascii="標楷體" w:eastAsia="標楷體" w:hAnsi="標楷體" w:cs="標楷體"/>
          <w:color w:val="000000"/>
          <w:kern w:val="0"/>
          <w:sz w:val="32"/>
          <w:szCs w:val="32"/>
        </w:rPr>
        <w:t>由本校</w:t>
      </w:r>
      <w:proofErr w:type="gramStart"/>
      <w:r w:rsidRPr="00211BDF">
        <w:rPr>
          <w:rFonts w:ascii="標楷體" w:eastAsia="標楷體" w:hAnsi="標楷體" w:cs="標楷體"/>
          <w:color w:val="000000"/>
          <w:kern w:val="0"/>
          <w:sz w:val="32"/>
          <w:szCs w:val="32"/>
        </w:rPr>
        <w:t>遴</w:t>
      </w:r>
      <w:proofErr w:type="gramEnd"/>
      <w:r w:rsidRPr="00211BDF">
        <w:rPr>
          <w:rFonts w:ascii="標楷體" w:eastAsia="標楷體" w:hAnsi="標楷體" w:cs="標楷體"/>
          <w:color w:val="000000"/>
          <w:kern w:val="0"/>
          <w:sz w:val="32"/>
          <w:szCs w:val="32"/>
        </w:rPr>
        <w:t>聘合格人員代課。</w:t>
      </w:r>
    </w:p>
    <w:p w14:paraId="361E3595" w14:textId="77777777" w:rsidR="006D22F2" w:rsidRPr="00211BDF" w:rsidRDefault="006D22F2" w:rsidP="006D22F2">
      <w:pPr>
        <w:pStyle w:val="a3"/>
        <w:numPr>
          <w:ilvl w:val="0"/>
          <w:numId w:val="1"/>
        </w:numPr>
        <w:spacing w:line="500" w:lineRule="exact"/>
        <w:ind w:leftChars="0" w:left="567" w:hanging="567"/>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本會審議第二點第一項第三款及第四款事項時，應給予當事人陳述意見之機會。</w:t>
      </w:r>
    </w:p>
    <w:p w14:paraId="3FFA6454" w14:textId="77777777" w:rsidR="006D22F2" w:rsidRPr="00211BDF" w:rsidRDefault="006D22F2" w:rsidP="006D22F2">
      <w:pPr>
        <w:pStyle w:val="a3"/>
        <w:spacing w:line="500" w:lineRule="exact"/>
        <w:ind w:firstLineChars="233" w:firstLine="746"/>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本會基於調查事實及證據之必要，得以書面通知審議事項相關人員列席陳述意見，並注意文書送達之方式及證明。通知書中應記載詢問目的、時間、地點、得否委託他人到場及不到場所生之效果。</w:t>
      </w:r>
    </w:p>
    <w:p w14:paraId="5D8773F7" w14:textId="77777777" w:rsidR="006D22F2" w:rsidRPr="00211BDF" w:rsidRDefault="006D22F2" w:rsidP="006D22F2">
      <w:pPr>
        <w:pStyle w:val="a3"/>
        <w:numPr>
          <w:ilvl w:val="0"/>
          <w:numId w:val="1"/>
        </w:numPr>
        <w:spacing w:line="500" w:lineRule="exact"/>
        <w:ind w:leftChars="0" w:left="567" w:hanging="567"/>
        <w:jc w:val="both"/>
        <w:rPr>
          <w:rFonts w:ascii="標楷體" w:eastAsia="標楷體" w:hAnsi="標楷體" w:cs="標楷體"/>
          <w:color w:val="000000"/>
          <w:kern w:val="0"/>
          <w:sz w:val="32"/>
          <w:szCs w:val="32"/>
        </w:rPr>
      </w:pPr>
      <w:bookmarkStart w:id="0" w:name="_Hlk49522464"/>
      <w:r w:rsidRPr="00211BDF">
        <w:rPr>
          <w:rFonts w:ascii="標楷體" w:eastAsia="標楷體" w:hAnsi="標楷體" w:cs="標楷體"/>
          <w:color w:val="000000"/>
          <w:kern w:val="0"/>
          <w:sz w:val="32"/>
          <w:szCs w:val="32"/>
        </w:rPr>
        <w:t>本會審議第二點第一項第三款及第四款事項之當事人或利害關係人，得依本校規定申請閱覽、抄寫、複印或攝影有關資料或卷宗。但以主張</w:t>
      </w:r>
      <w:r w:rsidRPr="00211BDF">
        <w:rPr>
          <w:rFonts w:ascii="標楷體" w:eastAsia="標楷體" w:hAnsi="標楷體" w:cs="標楷體"/>
          <w:color w:val="000000"/>
          <w:kern w:val="0"/>
          <w:sz w:val="32"/>
          <w:szCs w:val="32"/>
        </w:rPr>
        <w:lastRenderedPageBreak/>
        <w:t>或維護其法律上利益有必要者為限。</w:t>
      </w:r>
    </w:p>
    <w:p w14:paraId="3078B342" w14:textId="77777777" w:rsidR="006D22F2" w:rsidRPr="00211BDF" w:rsidRDefault="006D22F2" w:rsidP="006D22F2">
      <w:pPr>
        <w:pStyle w:val="a3"/>
        <w:spacing w:line="500" w:lineRule="exact"/>
        <w:ind w:firstLineChars="233" w:firstLine="746"/>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本校對前項之申請，除有下列情形之</w:t>
      </w:r>
      <w:proofErr w:type="gramStart"/>
      <w:r w:rsidRPr="00211BDF">
        <w:rPr>
          <w:rFonts w:ascii="標楷體" w:eastAsia="標楷體" w:hAnsi="標楷體" w:cs="標楷體"/>
          <w:color w:val="000000"/>
          <w:kern w:val="0"/>
          <w:sz w:val="32"/>
          <w:szCs w:val="32"/>
        </w:rPr>
        <w:t>一</w:t>
      </w:r>
      <w:proofErr w:type="gramEnd"/>
      <w:r w:rsidRPr="00211BDF">
        <w:rPr>
          <w:rFonts w:ascii="標楷體" w:eastAsia="標楷體" w:hAnsi="標楷體" w:cs="標楷體"/>
          <w:color w:val="000000"/>
          <w:kern w:val="0"/>
          <w:sz w:val="32"/>
          <w:szCs w:val="32"/>
        </w:rPr>
        <w:t>者外，不得拒絕</w:t>
      </w:r>
      <w:proofErr w:type="gramStart"/>
      <w:r w:rsidRPr="00211BDF">
        <w:rPr>
          <w:rFonts w:ascii="標楷體" w:eastAsia="標楷體" w:hAnsi="標楷體" w:cs="標楷體"/>
          <w:color w:val="000000"/>
          <w:kern w:val="0"/>
          <w:sz w:val="32"/>
          <w:szCs w:val="32"/>
        </w:rPr>
        <w:t>︰</w:t>
      </w:r>
      <w:proofErr w:type="gramEnd"/>
    </w:p>
    <w:p w14:paraId="2181AD5D" w14:textId="77777777" w:rsidR="006D22F2" w:rsidRPr="00211BDF" w:rsidRDefault="006D22F2" w:rsidP="006D22F2">
      <w:pPr>
        <w:pStyle w:val="a3"/>
        <w:numPr>
          <w:ilvl w:val="1"/>
          <w:numId w:val="1"/>
        </w:numPr>
        <w:spacing w:line="500" w:lineRule="exact"/>
        <w:ind w:leftChars="0"/>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本會決議前之擬稿或其他準備作業文件。</w:t>
      </w:r>
    </w:p>
    <w:p w14:paraId="06E4A015" w14:textId="77777777" w:rsidR="006D22F2" w:rsidRPr="00211BDF" w:rsidRDefault="006D22F2" w:rsidP="006D22F2">
      <w:pPr>
        <w:pStyle w:val="a3"/>
        <w:numPr>
          <w:ilvl w:val="1"/>
          <w:numId w:val="1"/>
        </w:numPr>
        <w:spacing w:line="500" w:lineRule="exact"/>
        <w:ind w:leftChars="0"/>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涉及公務機密。</w:t>
      </w:r>
    </w:p>
    <w:p w14:paraId="0BDDEA33" w14:textId="77777777" w:rsidR="006D22F2" w:rsidRPr="00211BDF" w:rsidRDefault="006D22F2" w:rsidP="006D22F2">
      <w:pPr>
        <w:pStyle w:val="a3"/>
        <w:numPr>
          <w:ilvl w:val="1"/>
          <w:numId w:val="1"/>
        </w:numPr>
        <w:spacing w:line="500" w:lineRule="exact"/>
        <w:ind w:leftChars="0"/>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涉及個人隱私。</w:t>
      </w:r>
    </w:p>
    <w:p w14:paraId="5B6E4C37" w14:textId="77777777" w:rsidR="006D22F2" w:rsidRPr="00211BDF" w:rsidRDefault="006D22F2" w:rsidP="006D22F2">
      <w:pPr>
        <w:pStyle w:val="a3"/>
        <w:numPr>
          <w:ilvl w:val="1"/>
          <w:numId w:val="1"/>
        </w:numPr>
        <w:spacing w:line="500" w:lineRule="exact"/>
        <w:ind w:leftChars="0"/>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有侵害第三人權利之虞。</w:t>
      </w:r>
    </w:p>
    <w:p w14:paraId="316EC1D5" w14:textId="77777777" w:rsidR="006D22F2" w:rsidRPr="00211BDF" w:rsidRDefault="006D22F2" w:rsidP="006D22F2">
      <w:pPr>
        <w:pStyle w:val="a3"/>
        <w:numPr>
          <w:ilvl w:val="1"/>
          <w:numId w:val="1"/>
        </w:numPr>
        <w:spacing w:line="500" w:lineRule="exact"/>
        <w:ind w:leftChars="0"/>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有嚴重妨礙教學、行政職務正常進行之虞。</w:t>
      </w:r>
    </w:p>
    <w:p w14:paraId="010ED8C8" w14:textId="77777777" w:rsidR="006D22F2" w:rsidRPr="00211BDF" w:rsidRDefault="006D22F2" w:rsidP="006D22F2">
      <w:pPr>
        <w:pStyle w:val="a3"/>
        <w:spacing w:line="500" w:lineRule="exact"/>
        <w:ind w:firstLineChars="233" w:firstLine="746"/>
        <w:jc w:val="both"/>
        <w:rPr>
          <w:rFonts w:ascii="標楷體" w:eastAsia="標楷體" w:hAnsi="標楷體" w:cs="標楷體"/>
          <w:color w:val="000000"/>
          <w:kern w:val="0"/>
          <w:sz w:val="32"/>
          <w:szCs w:val="32"/>
        </w:rPr>
      </w:pPr>
      <w:bookmarkStart w:id="1" w:name="_Hlk49522478"/>
      <w:bookmarkEnd w:id="0"/>
      <w:r w:rsidRPr="00211BDF">
        <w:rPr>
          <w:rFonts w:ascii="標楷體" w:eastAsia="標楷體" w:hAnsi="標楷體" w:cs="標楷體"/>
          <w:color w:val="000000"/>
          <w:kern w:val="0"/>
          <w:sz w:val="32"/>
          <w:szCs w:val="32"/>
        </w:rPr>
        <w:t>前項第二款及第三款無保密必要之部分，仍應准許閱覽。</w:t>
      </w:r>
    </w:p>
    <w:p w14:paraId="319F2050" w14:textId="77777777" w:rsidR="006D22F2" w:rsidRPr="00211BDF" w:rsidRDefault="006D22F2" w:rsidP="006D22F2">
      <w:pPr>
        <w:pStyle w:val="a3"/>
        <w:spacing w:line="500" w:lineRule="exact"/>
        <w:ind w:firstLineChars="233" w:firstLine="746"/>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本會審議事項之當事人就第一項資料或卷宗內容關於自身之記載有錯誤者，得檢具事實證明，請求本校更正。</w:t>
      </w:r>
    </w:p>
    <w:bookmarkEnd w:id="1"/>
    <w:p w14:paraId="32D83099" w14:textId="77777777" w:rsidR="006D22F2" w:rsidRPr="00211BDF" w:rsidRDefault="006D22F2" w:rsidP="006D22F2">
      <w:pPr>
        <w:pStyle w:val="a3"/>
        <w:numPr>
          <w:ilvl w:val="0"/>
          <w:numId w:val="1"/>
        </w:numPr>
        <w:spacing w:line="500" w:lineRule="exact"/>
        <w:ind w:leftChars="0" w:left="567" w:hanging="567"/>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本會之行政工作，由人事單位主辦，教務、總務等單位協辦；人事單位應就審議案件會同相關單位，依據有關法令</w:t>
      </w:r>
      <w:proofErr w:type="gramStart"/>
      <w:r w:rsidRPr="00211BDF">
        <w:rPr>
          <w:rFonts w:ascii="標楷體" w:eastAsia="標楷體" w:hAnsi="標楷體" w:cs="標楷體"/>
          <w:color w:val="000000"/>
          <w:kern w:val="0"/>
          <w:sz w:val="32"/>
          <w:szCs w:val="32"/>
        </w:rPr>
        <w:t>研</w:t>
      </w:r>
      <w:proofErr w:type="gramEnd"/>
      <w:r w:rsidRPr="00211BDF">
        <w:rPr>
          <w:rFonts w:ascii="標楷體" w:eastAsia="標楷體" w:hAnsi="標楷體" w:cs="標楷體"/>
          <w:color w:val="000000"/>
          <w:kern w:val="0"/>
          <w:sz w:val="32"/>
          <w:szCs w:val="32"/>
        </w:rPr>
        <w:t>提參考意見，開會時並應列席。</w:t>
      </w:r>
    </w:p>
    <w:p w14:paraId="72A2D194" w14:textId="77777777" w:rsidR="006D22F2" w:rsidRPr="00211BDF" w:rsidRDefault="006D22F2" w:rsidP="006D22F2">
      <w:pPr>
        <w:pStyle w:val="a3"/>
        <w:numPr>
          <w:ilvl w:val="0"/>
          <w:numId w:val="1"/>
        </w:numPr>
        <w:spacing w:line="500" w:lineRule="exact"/>
        <w:ind w:leftChars="0" w:left="567" w:hanging="567"/>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本要點未盡事宜，悉依本法或設置辦法等相關規定辦理。</w:t>
      </w:r>
    </w:p>
    <w:p w14:paraId="1C988A18" w14:textId="77777777" w:rsidR="006D22F2" w:rsidRPr="00211BDF" w:rsidRDefault="006D22F2" w:rsidP="006D22F2">
      <w:pPr>
        <w:pStyle w:val="a3"/>
        <w:numPr>
          <w:ilvl w:val="0"/>
          <w:numId w:val="1"/>
        </w:numPr>
        <w:spacing w:line="500" w:lineRule="exact"/>
        <w:ind w:leftChars="0" w:left="567" w:hanging="567"/>
        <w:jc w:val="both"/>
        <w:rPr>
          <w:rFonts w:ascii="標楷體" w:eastAsia="標楷體" w:hAnsi="標楷體" w:cs="標楷體"/>
          <w:color w:val="000000"/>
          <w:kern w:val="0"/>
          <w:sz w:val="32"/>
          <w:szCs w:val="32"/>
        </w:rPr>
      </w:pPr>
      <w:r w:rsidRPr="00211BDF">
        <w:rPr>
          <w:rFonts w:ascii="標楷體" w:eastAsia="標楷體" w:hAnsi="標楷體" w:cs="標楷體"/>
          <w:color w:val="000000"/>
          <w:kern w:val="0"/>
          <w:sz w:val="32"/>
          <w:szCs w:val="32"/>
        </w:rPr>
        <w:t>本要點經校務會議通過後實施；修正時，亦同。</w:t>
      </w:r>
    </w:p>
    <w:p w14:paraId="3AFF6ADC" w14:textId="77777777" w:rsidR="007D0606" w:rsidRPr="006D22F2" w:rsidRDefault="007D0606" w:rsidP="007D0606">
      <w:pPr>
        <w:pStyle w:val="a3"/>
        <w:spacing w:line="500" w:lineRule="exact"/>
        <w:ind w:leftChars="0" w:left="567" w:firstLineChars="187" w:firstLine="598"/>
        <w:jc w:val="both"/>
        <w:rPr>
          <w:rFonts w:ascii="標楷體" w:eastAsia="標楷體" w:hAnsi="標楷體" w:hint="eastAsia"/>
          <w:sz w:val="32"/>
          <w:szCs w:val="32"/>
        </w:rPr>
      </w:pPr>
    </w:p>
    <w:p w14:paraId="5B2D5F50" w14:textId="77777777" w:rsidR="007D0606" w:rsidRPr="007D0606" w:rsidRDefault="007D0606" w:rsidP="007D0606">
      <w:pPr>
        <w:spacing w:line="480" w:lineRule="exact"/>
        <w:jc w:val="both"/>
        <w:rPr>
          <w:rFonts w:ascii="標楷體" w:eastAsia="標楷體" w:hAnsi="標楷體" w:hint="eastAsia"/>
          <w:bCs/>
          <w:sz w:val="32"/>
          <w:szCs w:val="32"/>
        </w:rPr>
      </w:pPr>
    </w:p>
    <w:p w14:paraId="385E118E" w14:textId="77777777" w:rsidR="009A1B94" w:rsidRPr="00D42E70" w:rsidRDefault="009A1B94" w:rsidP="00D42E70">
      <w:pPr>
        <w:spacing w:line="480" w:lineRule="exact"/>
        <w:jc w:val="both"/>
        <w:rPr>
          <w:rFonts w:ascii="標楷體" w:eastAsia="標楷體" w:hAnsi="標楷體" w:hint="eastAsia"/>
          <w:bCs/>
          <w:sz w:val="32"/>
          <w:szCs w:val="32"/>
        </w:rPr>
      </w:pPr>
    </w:p>
    <w:p w14:paraId="45CBDDC5" w14:textId="77777777" w:rsidR="00D42E70" w:rsidRPr="00D42E70" w:rsidRDefault="00D42E70" w:rsidP="00D42E70">
      <w:pPr>
        <w:pStyle w:val="a3"/>
        <w:spacing w:line="500" w:lineRule="exact"/>
        <w:ind w:leftChars="0" w:left="567" w:firstLineChars="187" w:firstLine="598"/>
        <w:jc w:val="both"/>
        <w:rPr>
          <w:rFonts w:ascii="標楷體" w:eastAsia="標楷體" w:hAnsi="標楷體" w:hint="eastAsia"/>
          <w:sz w:val="32"/>
          <w:szCs w:val="32"/>
        </w:rPr>
      </w:pPr>
    </w:p>
    <w:p w14:paraId="1C53E5A2" w14:textId="77777777" w:rsidR="00D42E70" w:rsidRPr="00D42E70" w:rsidRDefault="00D42E70" w:rsidP="00181F9E">
      <w:pPr>
        <w:rPr>
          <w:rFonts w:hint="eastAsia"/>
          <w:sz w:val="32"/>
          <w:szCs w:val="32"/>
        </w:rPr>
      </w:pPr>
    </w:p>
    <w:sectPr w:rsidR="00D42E70" w:rsidRPr="00D42E70" w:rsidSect="00181F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98D15" w14:textId="77777777" w:rsidR="00100D63" w:rsidRDefault="00100D63" w:rsidP="009A1B94">
      <w:r>
        <w:separator/>
      </w:r>
    </w:p>
  </w:endnote>
  <w:endnote w:type="continuationSeparator" w:id="0">
    <w:p w14:paraId="0D0518DB" w14:textId="77777777" w:rsidR="00100D63" w:rsidRDefault="00100D63" w:rsidP="009A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EB75B" w14:textId="77777777" w:rsidR="00100D63" w:rsidRDefault="00100D63" w:rsidP="009A1B94">
      <w:r>
        <w:separator/>
      </w:r>
    </w:p>
  </w:footnote>
  <w:footnote w:type="continuationSeparator" w:id="0">
    <w:p w14:paraId="50CBA7FA" w14:textId="77777777" w:rsidR="00100D63" w:rsidRDefault="00100D63" w:rsidP="009A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CA2388"/>
    <w:multiLevelType w:val="hybridMultilevel"/>
    <w:tmpl w:val="013A55CE"/>
    <w:lvl w:ilvl="0" w:tplc="63AEA4F0">
      <w:start w:val="1"/>
      <w:numFmt w:val="taiwaneseCountingThousand"/>
      <w:suff w:val="nothing"/>
      <w:lvlText w:val="%1、"/>
      <w:lvlJc w:val="left"/>
      <w:pPr>
        <w:ind w:left="384" w:hanging="384"/>
      </w:pPr>
      <w:rPr>
        <w:rFonts w:hint="default"/>
        <w:lang w:val="en-US"/>
      </w:rPr>
    </w:lvl>
    <w:lvl w:ilvl="1" w:tplc="AD4A948C">
      <w:start w:val="1"/>
      <w:numFmt w:val="taiwaneseCountingThousand"/>
      <w:suff w:val="nothing"/>
      <w:lvlText w:val="(%2)"/>
      <w:lvlJc w:val="left"/>
      <w:pPr>
        <w:ind w:left="960" w:hanging="480"/>
      </w:pPr>
      <w:rPr>
        <w:rFonts w:hint="eastAsia"/>
      </w:rPr>
    </w:lvl>
    <w:lvl w:ilvl="2" w:tplc="662874B6">
      <w:start w:val="1"/>
      <w:numFmt w:val="decimal"/>
      <w:suff w:val="nothing"/>
      <w:lvlText w:val="%3、"/>
      <w:lvlJc w:val="righ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9E"/>
    <w:rsid w:val="00100D63"/>
    <w:rsid w:val="00181F9E"/>
    <w:rsid w:val="006D22F2"/>
    <w:rsid w:val="007A186E"/>
    <w:rsid w:val="007D0606"/>
    <w:rsid w:val="007E3CDD"/>
    <w:rsid w:val="007F1139"/>
    <w:rsid w:val="009A1B94"/>
    <w:rsid w:val="00D42E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F4573"/>
  <w15:chartTrackingRefBased/>
  <w15:docId w15:val="{F7D8BF81-1AA7-45D5-A24F-2D07BF8E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F9E"/>
    <w:pPr>
      <w:ind w:leftChars="200" w:left="480"/>
    </w:pPr>
  </w:style>
  <w:style w:type="paragraph" w:styleId="a4">
    <w:name w:val="header"/>
    <w:basedOn w:val="a"/>
    <w:link w:val="a5"/>
    <w:uiPriority w:val="99"/>
    <w:unhideWhenUsed/>
    <w:rsid w:val="009A1B94"/>
    <w:pPr>
      <w:tabs>
        <w:tab w:val="center" w:pos="4153"/>
        <w:tab w:val="right" w:pos="8306"/>
      </w:tabs>
      <w:snapToGrid w:val="0"/>
    </w:pPr>
    <w:rPr>
      <w:sz w:val="20"/>
      <w:szCs w:val="20"/>
    </w:rPr>
  </w:style>
  <w:style w:type="character" w:customStyle="1" w:styleId="a5">
    <w:name w:val="頁首 字元"/>
    <w:basedOn w:val="a0"/>
    <w:link w:val="a4"/>
    <w:uiPriority w:val="99"/>
    <w:rsid w:val="009A1B94"/>
    <w:rPr>
      <w:sz w:val="20"/>
      <w:szCs w:val="20"/>
    </w:rPr>
  </w:style>
  <w:style w:type="paragraph" w:styleId="a6">
    <w:name w:val="footer"/>
    <w:basedOn w:val="a"/>
    <w:link w:val="a7"/>
    <w:uiPriority w:val="99"/>
    <w:unhideWhenUsed/>
    <w:rsid w:val="009A1B94"/>
    <w:pPr>
      <w:tabs>
        <w:tab w:val="center" w:pos="4153"/>
        <w:tab w:val="right" w:pos="8306"/>
      </w:tabs>
      <w:snapToGrid w:val="0"/>
    </w:pPr>
    <w:rPr>
      <w:sz w:val="20"/>
      <w:szCs w:val="20"/>
    </w:rPr>
  </w:style>
  <w:style w:type="character" w:customStyle="1" w:styleId="a7">
    <w:name w:val="頁尾 字元"/>
    <w:basedOn w:val="a0"/>
    <w:link w:val="a6"/>
    <w:uiPriority w:val="99"/>
    <w:rsid w:val="009A1B9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2020-08-28T07:13:00Z</dcterms:created>
  <dcterms:modified xsi:type="dcterms:W3CDTF">2020-08-28T07:58:00Z</dcterms:modified>
</cp:coreProperties>
</file>